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CC3F0B" w14:textId="3A962E4B" w:rsidR="001B1F61" w:rsidRPr="00582BF7" w:rsidRDefault="0044438A" w:rsidP="001B1F61">
      <w:pPr>
        <w:pStyle w:val="17babae4-54f0-44fa-a444-1068224df0ac"/>
        <w:rPr>
          <w:rFonts w:cs="Times New Roman" w:hint="eastAsia"/>
          <w:szCs w:val="40"/>
        </w:rPr>
      </w:pPr>
      <w:r>
        <w:rPr>
          <w:rFonts w:cs="Times New Roman" w:hint="eastAsia"/>
          <w:szCs w:val="40"/>
        </w:rPr>
        <w:t xml:space="preserve"> </w:t>
      </w:r>
      <w:r w:rsidR="007810C3" w:rsidRPr="00582BF7">
        <w:rPr>
          <w:rFonts w:cs="Times New Roman"/>
          <w:szCs w:val="40"/>
        </w:rPr>
        <w:t>守望先锋2</w:t>
      </w:r>
      <w:r w:rsidR="00EE114E">
        <w:rPr>
          <w:rFonts w:cs="Times New Roman" w:hint="eastAsia"/>
          <w:szCs w:val="40"/>
        </w:rPr>
        <w:t>战令</w:t>
      </w:r>
      <w:r w:rsidR="00876B7E" w:rsidRPr="00582BF7">
        <w:rPr>
          <w:rFonts w:cs="Times New Roman"/>
          <w:szCs w:val="40"/>
        </w:rPr>
        <w:t>系统拆解</w:t>
      </w:r>
    </w:p>
    <w:p w14:paraId="0047E905" w14:textId="0EB01BAD" w:rsidR="00E06A35" w:rsidRPr="00582BF7" w:rsidRDefault="00E06A35" w:rsidP="00AD6C64">
      <w:pPr>
        <w:pStyle w:val="72c23eac-05e5-485a-9b67-1c7dbe1944ac"/>
        <w:rPr>
          <w:rFonts w:ascii="微软雅黑" w:eastAsia="微软雅黑" w:hAnsi="微软雅黑" w:cs="Times New Roman" w:hint="eastAsia"/>
        </w:rPr>
      </w:pPr>
      <w:r w:rsidRPr="00582BF7">
        <w:rPr>
          <w:rFonts w:ascii="微软雅黑" w:eastAsia="微软雅黑" w:hAnsi="微软雅黑" w:cs="Times New Roman"/>
        </w:rPr>
        <w:t>设计</w:t>
      </w:r>
      <w:r w:rsidR="00CD26EB">
        <w:rPr>
          <w:rFonts w:ascii="微软雅黑" w:eastAsia="微软雅黑" w:hAnsi="微软雅黑" w:cs="Times New Roman" w:hint="eastAsia"/>
        </w:rPr>
        <w:t>说明</w:t>
      </w:r>
    </w:p>
    <w:p w14:paraId="05A41438" w14:textId="2BB1E3AF" w:rsidR="00E06A35" w:rsidRPr="00582BF7" w:rsidRDefault="00E06A35" w:rsidP="00AD6C64">
      <w:pPr>
        <w:pStyle w:val="433e907c-22c4-47aa-a0e2-5f03f9a2dc40"/>
        <w:rPr>
          <w:rFonts w:ascii="微软雅黑" w:eastAsia="微软雅黑" w:hAnsi="微软雅黑" w:hint="eastAsia"/>
          <w:sz w:val="28"/>
          <w:szCs w:val="28"/>
        </w:rPr>
      </w:pPr>
      <w:r w:rsidRPr="00582BF7">
        <w:rPr>
          <w:rFonts w:ascii="微软雅黑" w:eastAsia="微软雅黑" w:hAnsi="微软雅黑" w:hint="eastAsia"/>
          <w:sz w:val="28"/>
          <w:szCs w:val="28"/>
        </w:rPr>
        <w:t>系统定位</w:t>
      </w:r>
    </w:p>
    <w:p w14:paraId="7D225CA2" w14:textId="149A3938" w:rsidR="00765562" w:rsidRPr="00582BF7" w:rsidRDefault="00CD26EB" w:rsidP="00AD6C64">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w:t>
      </w:r>
      <w:r w:rsidR="00977225" w:rsidRPr="00582BF7">
        <w:rPr>
          <w:rFonts w:ascii="微软雅黑" w:eastAsia="微软雅黑" w:hAnsi="微软雅黑" w:hint="eastAsia"/>
          <w:sz w:val="24"/>
          <w:szCs w:val="24"/>
        </w:rPr>
        <w:t>守望先锋2</w:t>
      </w:r>
      <w:r>
        <w:rPr>
          <w:rFonts w:ascii="微软雅黑" w:eastAsia="微软雅黑" w:hAnsi="微软雅黑" w:hint="eastAsia"/>
          <w:sz w:val="24"/>
          <w:szCs w:val="24"/>
        </w:rPr>
        <w:t>》</w:t>
      </w:r>
      <w:r w:rsidR="00977225" w:rsidRPr="00582BF7">
        <w:rPr>
          <w:rFonts w:ascii="微软雅黑" w:eastAsia="微软雅黑" w:hAnsi="微软雅黑" w:hint="eastAsia"/>
          <w:sz w:val="24"/>
          <w:szCs w:val="24"/>
        </w:rPr>
        <w:t>中的</w:t>
      </w:r>
      <w:r w:rsidR="00EE114E">
        <w:rPr>
          <w:rFonts w:ascii="微软雅黑" w:eastAsia="微软雅黑" w:hAnsi="微软雅黑" w:hint="eastAsia"/>
          <w:sz w:val="24"/>
          <w:szCs w:val="24"/>
        </w:rPr>
        <w:t>战令</w:t>
      </w:r>
      <w:r w:rsidR="00545F6C" w:rsidRPr="00582BF7">
        <w:rPr>
          <w:rFonts w:ascii="微软雅黑" w:eastAsia="微软雅黑" w:hAnsi="微软雅黑" w:hint="eastAsia"/>
          <w:sz w:val="24"/>
          <w:szCs w:val="24"/>
        </w:rPr>
        <w:t>系统是商业化目的的具体实现</w:t>
      </w:r>
      <w:r w:rsidR="0097501B" w:rsidRPr="00582BF7">
        <w:rPr>
          <w:rFonts w:ascii="微软雅黑" w:eastAsia="微软雅黑" w:hAnsi="微软雅黑" w:hint="eastAsia"/>
          <w:sz w:val="24"/>
          <w:szCs w:val="24"/>
        </w:rPr>
        <w:t>方式之一</w:t>
      </w:r>
      <w:r w:rsidR="00545F6C" w:rsidRPr="00582BF7">
        <w:rPr>
          <w:rFonts w:ascii="微软雅黑" w:eastAsia="微软雅黑" w:hAnsi="微软雅黑" w:hint="eastAsia"/>
          <w:sz w:val="24"/>
          <w:szCs w:val="24"/>
        </w:rPr>
        <w:t>，是厂商为玩家游戏时间投入的正向反馈的激励行为。</w:t>
      </w:r>
      <w:r>
        <w:rPr>
          <w:rFonts w:ascii="微软雅黑" w:eastAsia="微软雅黑" w:hAnsi="微软雅黑" w:hint="eastAsia"/>
          <w:sz w:val="24"/>
          <w:szCs w:val="24"/>
        </w:rPr>
        <w:t>《</w:t>
      </w:r>
      <w:r w:rsidR="00545F6C" w:rsidRPr="00582BF7">
        <w:rPr>
          <w:rFonts w:ascii="微软雅黑" w:eastAsia="微软雅黑" w:hAnsi="微软雅黑" w:hint="eastAsia"/>
          <w:sz w:val="24"/>
          <w:szCs w:val="24"/>
        </w:rPr>
        <w:t>守望先</w:t>
      </w:r>
      <w:r w:rsidR="00582BF7" w:rsidRPr="00582BF7">
        <w:rPr>
          <w:rFonts w:ascii="微软雅黑" w:eastAsia="微软雅黑" w:hAnsi="微软雅黑" w:hint="eastAsia"/>
          <w:sz w:val="24"/>
          <w:szCs w:val="24"/>
        </w:rPr>
        <w:t>锋</w:t>
      </w:r>
      <w:r w:rsidR="00545F6C" w:rsidRPr="00582BF7">
        <w:rPr>
          <w:rFonts w:ascii="微软雅黑" w:eastAsia="微软雅黑" w:hAnsi="微软雅黑" w:hint="eastAsia"/>
          <w:sz w:val="24"/>
          <w:szCs w:val="24"/>
        </w:rPr>
        <w:t>2</w:t>
      </w:r>
      <w:r>
        <w:rPr>
          <w:rFonts w:ascii="微软雅黑" w:eastAsia="微软雅黑" w:hAnsi="微软雅黑" w:hint="eastAsia"/>
          <w:sz w:val="24"/>
          <w:szCs w:val="24"/>
        </w:rPr>
        <w:t>》</w:t>
      </w:r>
      <w:r w:rsidR="00EE114E">
        <w:rPr>
          <w:rFonts w:ascii="微软雅黑" w:eastAsia="微软雅黑" w:hAnsi="微软雅黑" w:hint="eastAsia"/>
          <w:sz w:val="24"/>
          <w:szCs w:val="24"/>
        </w:rPr>
        <w:t>战令</w:t>
      </w:r>
      <w:r w:rsidR="00545F6C" w:rsidRPr="00582BF7">
        <w:rPr>
          <w:rFonts w:ascii="微软雅黑" w:eastAsia="微软雅黑" w:hAnsi="微软雅黑" w:hint="eastAsia"/>
          <w:sz w:val="24"/>
          <w:szCs w:val="24"/>
        </w:rPr>
        <w:t>针对不同</w:t>
      </w:r>
      <w:proofErr w:type="gramStart"/>
      <w:r w:rsidR="00545F6C" w:rsidRPr="00582BF7">
        <w:rPr>
          <w:rFonts w:ascii="微软雅黑" w:eastAsia="微软雅黑" w:hAnsi="微软雅黑" w:hint="eastAsia"/>
          <w:sz w:val="24"/>
          <w:szCs w:val="24"/>
        </w:rPr>
        <w:t>氪金</w:t>
      </w:r>
      <w:r w:rsidR="0097501B" w:rsidRPr="00582BF7">
        <w:rPr>
          <w:rFonts w:ascii="微软雅黑" w:eastAsia="微软雅黑" w:hAnsi="微软雅黑" w:hint="eastAsia"/>
          <w:sz w:val="24"/>
          <w:szCs w:val="24"/>
        </w:rPr>
        <w:t>程度</w:t>
      </w:r>
      <w:proofErr w:type="gramEnd"/>
      <w:r w:rsidR="00545F6C" w:rsidRPr="00582BF7">
        <w:rPr>
          <w:rFonts w:ascii="微软雅黑" w:eastAsia="微软雅黑" w:hAnsi="微软雅黑" w:hint="eastAsia"/>
          <w:sz w:val="24"/>
          <w:szCs w:val="24"/>
        </w:rPr>
        <w:t>玩家群体做针对性的付费点设计，</w:t>
      </w:r>
      <w:r w:rsidR="00B4578E" w:rsidRPr="00582BF7">
        <w:rPr>
          <w:rFonts w:ascii="微软雅黑" w:eastAsia="微软雅黑" w:hAnsi="微软雅黑" w:hint="eastAsia"/>
          <w:sz w:val="24"/>
          <w:szCs w:val="24"/>
        </w:rPr>
        <w:t>从而提高游戏的付费转化率和用户留存率。</w:t>
      </w:r>
      <w:r w:rsidR="00EE114E">
        <w:rPr>
          <w:rFonts w:ascii="微软雅黑" w:eastAsia="微软雅黑" w:hAnsi="微软雅黑" w:hint="eastAsia"/>
          <w:sz w:val="24"/>
          <w:szCs w:val="24"/>
        </w:rPr>
        <w:t>战令</w:t>
      </w:r>
      <w:r w:rsidR="00803C32" w:rsidRPr="00582BF7">
        <w:rPr>
          <w:rFonts w:ascii="微软雅黑" w:eastAsia="微软雅黑" w:hAnsi="微软雅黑" w:hint="eastAsia"/>
          <w:sz w:val="24"/>
          <w:szCs w:val="24"/>
        </w:rPr>
        <w:t>系统还会和其余商业化内容做相互补充，并且产生使玩家消费的正向循环。</w:t>
      </w:r>
    </w:p>
    <w:p w14:paraId="122478B2" w14:textId="05AC9C0E" w:rsidR="00803C32" w:rsidRPr="00582BF7" w:rsidRDefault="00E06A35" w:rsidP="00803C32">
      <w:pPr>
        <w:pStyle w:val="433e907c-22c4-47aa-a0e2-5f03f9a2dc40"/>
        <w:rPr>
          <w:rFonts w:ascii="微软雅黑" w:eastAsia="微软雅黑" w:hAnsi="微软雅黑" w:hint="eastAsia"/>
          <w:sz w:val="28"/>
          <w:szCs w:val="28"/>
        </w:rPr>
      </w:pPr>
      <w:r w:rsidRPr="00582BF7">
        <w:rPr>
          <w:rFonts w:ascii="微软雅黑" w:eastAsia="微软雅黑" w:hAnsi="微软雅黑" w:hint="eastAsia"/>
          <w:sz w:val="28"/>
          <w:szCs w:val="28"/>
        </w:rPr>
        <w:t>设计目的</w:t>
      </w:r>
    </w:p>
    <w:p w14:paraId="690A0328" w14:textId="07DA78BA" w:rsidR="00803C32" w:rsidRPr="00B064F2" w:rsidRDefault="00B064F2" w:rsidP="00B064F2">
      <w:pPr>
        <w:pStyle w:val="0d7c9686-6cc7-4172-bf19-7b8f5cff8c60"/>
        <w:numPr>
          <w:ilvl w:val="0"/>
          <w:numId w:val="0"/>
        </w:numPr>
        <w:ind w:left="640"/>
        <w:rPr>
          <w:rFonts w:ascii="微软雅黑" w:eastAsia="微软雅黑" w:hAnsi="微软雅黑" w:hint="eastAsia"/>
          <w:b w:val="0"/>
          <w:bCs w:val="0"/>
          <w:sz w:val="24"/>
          <w:szCs w:val="24"/>
        </w:rPr>
      </w:pPr>
      <w:r>
        <w:rPr>
          <w:rFonts w:ascii="微软雅黑" w:eastAsia="微软雅黑" w:hAnsi="微软雅黑" w:hint="eastAsia"/>
          <w:b w:val="0"/>
          <w:bCs w:val="0"/>
          <w:sz w:val="24"/>
          <w:szCs w:val="24"/>
        </w:rPr>
        <w:t>1.</w:t>
      </w:r>
      <w:r w:rsidRPr="00B064F2">
        <w:rPr>
          <w:rFonts w:ascii="微软雅黑" w:eastAsia="微软雅黑" w:hAnsi="微软雅黑" w:hint="eastAsia"/>
          <w:b w:val="0"/>
          <w:bCs w:val="0"/>
          <w:sz w:val="24"/>
          <w:szCs w:val="24"/>
        </w:rPr>
        <w:t>提升游戏</w:t>
      </w:r>
      <w:r w:rsidR="00422278">
        <w:rPr>
          <w:rFonts w:ascii="微软雅黑" w:eastAsia="微软雅黑" w:hAnsi="微软雅黑" w:hint="eastAsia"/>
          <w:b w:val="0"/>
          <w:bCs w:val="0"/>
          <w:sz w:val="24"/>
          <w:szCs w:val="24"/>
        </w:rPr>
        <w:t>玩家</w:t>
      </w:r>
      <w:r w:rsidRPr="00B064F2">
        <w:rPr>
          <w:rFonts w:ascii="微软雅黑" w:eastAsia="微软雅黑" w:hAnsi="微软雅黑" w:hint="eastAsia"/>
          <w:b w:val="0"/>
          <w:bCs w:val="0"/>
          <w:sz w:val="24"/>
          <w:szCs w:val="24"/>
        </w:rPr>
        <w:t>留存率和付费转化率</w:t>
      </w:r>
      <w:r>
        <w:rPr>
          <w:rFonts w:ascii="微软雅黑" w:eastAsia="微软雅黑" w:hAnsi="微软雅黑" w:hint="eastAsia"/>
          <w:b w:val="0"/>
          <w:bCs w:val="0"/>
          <w:sz w:val="24"/>
          <w:szCs w:val="24"/>
        </w:rPr>
        <w:t>。</w:t>
      </w:r>
    </w:p>
    <w:p w14:paraId="5CDADBEB" w14:textId="4A85F39F" w:rsidR="00B064F2" w:rsidRDefault="00B064F2" w:rsidP="00582BF7">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2.实现整个游戏的</w:t>
      </w:r>
      <w:r w:rsidR="00422278">
        <w:rPr>
          <w:rFonts w:ascii="微软雅黑" w:eastAsia="微软雅黑" w:hAnsi="微软雅黑" w:hint="eastAsia"/>
          <w:sz w:val="24"/>
          <w:szCs w:val="24"/>
        </w:rPr>
        <w:t>资源</w:t>
      </w:r>
      <w:r>
        <w:rPr>
          <w:rFonts w:ascii="微软雅黑" w:eastAsia="微软雅黑" w:hAnsi="微软雅黑" w:hint="eastAsia"/>
          <w:sz w:val="24"/>
          <w:szCs w:val="24"/>
        </w:rPr>
        <w:t>循环，在每局游戏后给予玩家正向反馈。</w:t>
      </w:r>
    </w:p>
    <w:p w14:paraId="33E18024" w14:textId="7FBFD94C" w:rsidR="00864365" w:rsidRDefault="00B064F2" w:rsidP="00360EF9">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3.联动游戏内其他商业化内容，搭建商业化系统框架。</w:t>
      </w:r>
    </w:p>
    <w:p w14:paraId="790995AC" w14:textId="6911DAFF" w:rsidR="00360EF9" w:rsidRPr="00864365" w:rsidRDefault="00864365" w:rsidP="00864365">
      <w:pPr>
        <w:widowControl/>
        <w:jc w:val="left"/>
        <w:rPr>
          <w:rFonts w:ascii="微软雅黑" w:eastAsia="微软雅黑" w:hAnsi="微软雅黑" w:hint="eastAsia"/>
          <w:color w:val="000000"/>
          <w:kern w:val="28"/>
          <w:sz w:val="24"/>
          <w:szCs w:val="24"/>
        </w:rPr>
      </w:pPr>
      <w:r>
        <w:rPr>
          <w:rFonts w:ascii="微软雅黑" w:eastAsia="微软雅黑" w:hAnsi="微软雅黑" w:hint="eastAsia"/>
          <w:sz w:val="24"/>
          <w:szCs w:val="24"/>
        </w:rPr>
        <w:br w:type="page"/>
      </w:r>
    </w:p>
    <w:p w14:paraId="026006A5" w14:textId="45C4DFD8" w:rsidR="00E06A35" w:rsidRPr="00582BF7" w:rsidRDefault="00E06A35" w:rsidP="00E06A35">
      <w:pPr>
        <w:pStyle w:val="72c23eac-05e5-485a-9b67-1c7dbe1944ac"/>
        <w:rPr>
          <w:rFonts w:ascii="微软雅黑" w:eastAsia="微软雅黑" w:hAnsi="微软雅黑" w:hint="eastAsia"/>
        </w:rPr>
      </w:pPr>
      <w:r w:rsidRPr="00582BF7">
        <w:rPr>
          <w:rFonts w:ascii="微软雅黑" w:eastAsia="微软雅黑" w:hAnsi="微软雅黑" w:hint="eastAsia"/>
        </w:rPr>
        <w:lastRenderedPageBreak/>
        <w:t>系统介绍</w:t>
      </w:r>
    </w:p>
    <w:p w14:paraId="01A4AB94" w14:textId="50313C58" w:rsidR="00E06A35" w:rsidRDefault="00E06A35" w:rsidP="00E06A35">
      <w:pPr>
        <w:pStyle w:val="433e907c-22c4-47aa-a0e2-5f03f9a2dc40"/>
        <w:rPr>
          <w:rFonts w:ascii="微软雅黑" w:eastAsia="微软雅黑" w:hAnsi="微软雅黑" w:hint="eastAsia"/>
          <w:sz w:val="28"/>
          <w:szCs w:val="28"/>
        </w:rPr>
      </w:pPr>
      <w:r w:rsidRPr="00582BF7">
        <w:rPr>
          <w:rFonts w:ascii="微软雅黑" w:eastAsia="微软雅黑" w:hAnsi="微软雅黑" w:hint="eastAsia"/>
          <w:sz w:val="28"/>
          <w:szCs w:val="28"/>
        </w:rPr>
        <w:t>系统简要介绍</w:t>
      </w:r>
    </w:p>
    <w:p w14:paraId="042D8D33" w14:textId="3D5B96F5" w:rsidR="00CD26EB" w:rsidRPr="00CD26EB" w:rsidRDefault="00F54DEF" w:rsidP="00CD26EB">
      <w:pPr>
        <w:pStyle w:val="0d7c9686-6cc7-4172-bf19-7b8f5cff8c60"/>
        <w:numPr>
          <w:ilvl w:val="0"/>
          <w:numId w:val="0"/>
        </w:numPr>
        <w:ind w:left="420" w:firstLine="420"/>
        <w:rPr>
          <w:rFonts w:ascii="微软雅黑" w:eastAsia="微软雅黑" w:hAnsi="微软雅黑" w:hint="eastAsia"/>
          <w:b w:val="0"/>
          <w:bCs w:val="0"/>
          <w:sz w:val="24"/>
          <w:szCs w:val="24"/>
        </w:rPr>
      </w:pPr>
      <w:r>
        <w:rPr>
          <w:rFonts w:ascii="微软雅黑" w:eastAsia="微软雅黑" w:hAnsi="微软雅黑" w:hint="eastAsia"/>
          <w:b w:val="0"/>
          <w:bCs w:val="0"/>
          <w:sz w:val="24"/>
          <w:szCs w:val="24"/>
        </w:rPr>
        <w:t>《守望先锋2》</w:t>
      </w:r>
      <w:r w:rsidR="00EE114E">
        <w:rPr>
          <w:rFonts w:ascii="微软雅黑" w:eastAsia="微软雅黑" w:hAnsi="微软雅黑" w:hint="eastAsia"/>
          <w:b w:val="0"/>
          <w:bCs w:val="0"/>
          <w:sz w:val="24"/>
          <w:szCs w:val="24"/>
        </w:rPr>
        <w:t>战令</w:t>
      </w:r>
      <w:r w:rsidR="00CD26EB" w:rsidRPr="00CD26EB">
        <w:rPr>
          <w:rFonts w:ascii="微软雅黑" w:eastAsia="微软雅黑" w:hAnsi="微软雅黑" w:hint="eastAsia"/>
          <w:b w:val="0"/>
          <w:bCs w:val="0"/>
          <w:sz w:val="24"/>
          <w:szCs w:val="24"/>
        </w:rPr>
        <w:t>通常以赛季</w:t>
      </w:r>
      <w:r w:rsidR="00CD26EB">
        <w:rPr>
          <w:rFonts w:ascii="微软雅黑" w:eastAsia="微软雅黑" w:hAnsi="微软雅黑" w:hint="eastAsia"/>
          <w:b w:val="0"/>
          <w:bCs w:val="0"/>
          <w:sz w:val="24"/>
          <w:szCs w:val="24"/>
        </w:rPr>
        <w:t>（约九周）</w:t>
      </w:r>
      <w:r w:rsidR="00CD26EB" w:rsidRPr="00CD26EB">
        <w:rPr>
          <w:rFonts w:ascii="微软雅黑" w:eastAsia="微软雅黑" w:hAnsi="微软雅黑" w:hint="eastAsia"/>
          <w:b w:val="0"/>
          <w:bCs w:val="0"/>
          <w:sz w:val="24"/>
          <w:szCs w:val="24"/>
        </w:rPr>
        <w:t>为一个周期，以免费和高级</w:t>
      </w:r>
      <w:r w:rsidR="00EE114E">
        <w:rPr>
          <w:rFonts w:ascii="微软雅黑" w:eastAsia="微软雅黑" w:hAnsi="微软雅黑" w:hint="eastAsia"/>
          <w:b w:val="0"/>
          <w:bCs w:val="0"/>
          <w:sz w:val="24"/>
          <w:szCs w:val="24"/>
        </w:rPr>
        <w:t>奖励</w:t>
      </w:r>
      <w:r w:rsidR="00CD26EB" w:rsidRPr="00CD26EB">
        <w:rPr>
          <w:rFonts w:ascii="微软雅黑" w:eastAsia="微软雅黑" w:hAnsi="微软雅黑" w:hint="eastAsia"/>
          <w:b w:val="0"/>
          <w:bCs w:val="0"/>
          <w:sz w:val="24"/>
          <w:szCs w:val="24"/>
        </w:rPr>
        <w:t>的方式给玩家发放皮肤、游戏币和游戏内喷漆等游戏物品</w:t>
      </w:r>
      <w:r w:rsidR="00CD26EB">
        <w:rPr>
          <w:rFonts w:ascii="微软雅黑" w:eastAsia="微软雅黑" w:hAnsi="微软雅黑" w:hint="eastAsia"/>
          <w:b w:val="0"/>
          <w:bCs w:val="0"/>
          <w:sz w:val="24"/>
          <w:szCs w:val="24"/>
        </w:rPr>
        <w:t>。通过</w:t>
      </w:r>
      <w:r w:rsidR="00732F09">
        <w:rPr>
          <w:rFonts w:ascii="微软雅黑" w:eastAsia="微软雅黑" w:hAnsi="微软雅黑" w:hint="eastAsia"/>
          <w:b w:val="0"/>
          <w:bCs w:val="0"/>
          <w:sz w:val="24"/>
          <w:szCs w:val="24"/>
        </w:rPr>
        <w:t>阶梯型的设计，使不同消费类型玩家得到满意的游戏体验</w:t>
      </w:r>
      <w:r w:rsidR="00360EF9">
        <w:rPr>
          <w:rFonts w:ascii="微软雅黑" w:eastAsia="微软雅黑" w:hAnsi="微软雅黑" w:hint="eastAsia"/>
          <w:b w:val="0"/>
          <w:bCs w:val="0"/>
          <w:sz w:val="24"/>
          <w:szCs w:val="24"/>
        </w:rPr>
        <w:t>。在</w:t>
      </w:r>
      <w:r w:rsidR="00EE114E">
        <w:rPr>
          <w:rFonts w:ascii="微软雅黑" w:eastAsia="微软雅黑" w:hAnsi="微软雅黑" w:hint="eastAsia"/>
          <w:b w:val="0"/>
          <w:bCs w:val="0"/>
          <w:sz w:val="24"/>
          <w:szCs w:val="24"/>
        </w:rPr>
        <w:t>战令</w:t>
      </w:r>
      <w:r w:rsidR="00360EF9">
        <w:rPr>
          <w:rFonts w:ascii="微软雅黑" w:eastAsia="微软雅黑" w:hAnsi="微软雅黑" w:hint="eastAsia"/>
          <w:b w:val="0"/>
          <w:bCs w:val="0"/>
          <w:sz w:val="24"/>
          <w:szCs w:val="24"/>
        </w:rPr>
        <w:t>的</w:t>
      </w:r>
      <w:r w:rsidR="008350D5">
        <w:rPr>
          <w:rFonts w:ascii="微软雅黑" w:eastAsia="微软雅黑" w:hAnsi="微软雅黑" w:hint="eastAsia"/>
          <w:b w:val="0"/>
          <w:bCs w:val="0"/>
          <w:sz w:val="24"/>
          <w:szCs w:val="24"/>
        </w:rPr>
        <w:t>游戏物品奖励中，免费资源与付费资源以1：3的比例出现，免费奖励的出现会让玩家在对局结束后更加关注</w:t>
      </w:r>
      <w:r w:rsidR="00EE114E">
        <w:rPr>
          <w:rFonts w:ascii="微软雅黑" w:eastAsia="微软雅黑" w:hAnsi="微软雅黑" w:hint="eastAsia"/>
          <w:b w:val="0"/>
          <w:bCs w:val="0"/>
          <w:sz w:val="24"/>
          <w:szCs w:val="24"/>
        </w:rPr>
        <w:t>战令</w:t>
      </w:r>
      <w:r w:rsidR="008350D5">
        <w:rPr>
          <w:rFonts w:ascii="微软雅黑" w:eastAsia="微软雅黑" w:hAnsi="微软雅黑" w:hint="eastAsia"/>
          <w:b w:val="0"/>
          <w:bCs w:val="0"/>
          <w:sz w:val="24"/>
          <w:szCs w:val="24"/>
        </w:rPr>
        <w:t>的等级进度和相关奖励，从而在某个奖励节点达到玩家的付费点，例如</w:t>
      </w:r>
      <w:r w:rsidR="002612C8">
        <w:rPr>
          <w:rFonts w:ascii="微软雅黑" w:eastAsia="微软雅黑" w:hAnsi="微软雅黑" w:hint="eastAsia"/>
          <w:b w:val="0"/>
          <w:bCs w:val="0"/>
          <w:sz w:val="24"/>
          <w:szCs w:val="24"/>
        </w:rPr>
        <w:t>初始</w:t>
      </w:r>
      <w:r w:rsidR="008350D5">
        <w:rPr>
          <w:rFonts w:ascii="微软雅黑" w:eastAsia="微软雅黑" w:hAnsi="微软雅黑" w:hint="eastAsia"/>
          <w:b w:val="0"/>
          <w:bCs w:val="0"/>
          <w:sz w:val="24"/>
          <w:szCs w:val="24"/>
        </w:rPr>
        <w:t>的死神</w:t>
      </w:r>
      <w:r>
        <w:rPr>
          <w:rFonts w:ascii="微软雅黑" w:eastAsia="微软雅黑" w:hAnsi="微软雅黑" w:hint="eastAsia"/>
          <w:b w:val="0"/>
          <w:bCs w:val="0"/>
          <w:sz w:val="24"/>
          <w:szCs w:val="24"/>
        </w:rPr>
        <w:t>传说</w:t>
      </w:r>
      <w:r w:rsidR="008350D5">
        <w:rPr>
          <w:rFonts w:ascii="微软雅黑" w:eastAsia="微软雅黑" w:hAnsi="微软雅黑" w:hint="eastAsia"/>
          <w:b w:val="0"/>
          <w:bCs w:val="0"/>
          <w:sz w:val="24"/>
          <w:szCs w:val="24"/>
        </w:rPr>
        <w:t>皮肤和通行证中期出现的免费</w:t>
      </w:r>
      <w:proofErr w:type="gramStart"/>
      <w:r w:rsidR="008350D5">
        <w:rPr>
          <w:rFonts w:ascii="微软雅黑" w:eastAsia="微软雅黑" w:hAnsi="微软雅黑" w:hint="eastAsia"/>
          <w:b w:val="0"/>
          <w:bCs w:val="0"/>
          <w:sz w:val="24"/>
          <w:szCs w:val="24"/>
        </w:rPr>
        <w:t>史诗级</w:t>
      </w:r>
      <w:proofErr w:type="gramEnd"/>
      <w:r w:rsidR="008350D5">
        <w:rPr>
          <w:rFonts w:ascii="微软雅黑" w:eastAsia="微软雅黑" w:hAnsi="微软雅黑" w:hint="eastAsia"/>
          <w:b w:val="0"/>
          <w:bCs w:val="0"/>
          <w:sz w:val="24"/>
          <w:szCs w:val="24"/>
        </w:rPr>
        <w:t>皮肤。</w:t>
      </w:r>
      <w:r w:rsidR="00EE114E">
        <w:rPr>
          <w:rFonts w:ascii="微软雅黑" w:eastAsia="微软雅黑" w:hAnsi="微软雅黑" w:hint="eastAsia"/>
          <w:b w:val="0"/>
          <w:bCs w:val="0"/>
          <w:sz w:val="24"/>
          <w:szCs w:val="24"/>
        </w:rPr>
        <w:t>战令</w:t>
      </w:r>
      <w:r>
        <w:rPr>
          <w:rFonts w:ascii="微软雅黑" w:eastAsia="微软雅黑" w:hAnsi="微软雅黑" w:hint="eastAsia"/>
          <w:b w:val="0"/>
          <w:bCs w:val="0"/>
          <w:sz w:val="24"/>
          <w:szCs w:val="24"/>
        </w:rPr>
        <w:t>的付费奖励发放也根据玩家的游玩深度有所</w:t>
      </w:r>
      <w:r w:rsidR="00EE114E">
        <w:rPr>
          <w:rFonts w:ascii="微软雅黑" w:eastAsia="微软雅黑" w:hAnsi="微软雅黑" w:hint="eastAsia"/>
          <w:b w:val="0"/>
          <w:bCs w:val="0"/>
          <w:sz w:val="24"/>
          <w:szCs w:val="24"/>
        </w:rPr>
        <w:t>调整</w:t>
      </w:r>
      <w:r>
        <w:rPr>
          <w:rFonts w:ascii="微软雅黑" w:eastAsia="微软雅黑" w:hAnsi="微软雅黑" w:hint="eastAsia"/>
          <w:b w:val="0"/>
          <w:bCs w:val="0"/>
          <w:sz w:val="24"/>
          <w:szCs w:val="24"/>
        </w:rPr>
        <w:t>，例</w:t>
      </w:r>
      <w:r w:rsidR="00EE114E">
        <w:rPr>
          <w:rFonts w:ascii="微软雅黑" w:eastAsia="微软雅黑" w:hAnsi="微软雅黑" w:hint="eastAsia"/>
          <w:b w:val="0"/>
          <w:bCs w:val="0"/>
          <w:sz w:val="24"/>
          <w:szCs w:val="24"/>
        </w:rPr>
        <w:t>如在战令最后的高级奖励中</w:t>
      </w:r>
      <w:proofErr w:type="gramStart"/>
      <w:r w:rsidR="00EE114E">
        <w:rPr>
          <w:rFonts w:ascii="微软雅黑" w:eastAsia="微软雅黑" w:hAnsi="微软雅黑" w:hint="eastAsia"/>
          <w:b w:val="0"/>
          <w:bCs w:val="0"/>
          <w:sz w:val="24"/>
          <w:szCs w:val="24"/>
        </w:rPr>
        <w:t>发放源氏传说</w:t>
      </w:r>
      <w:proofErr w:type="gramEnd"/>
      <w:r w:rsidR="00EE114E">
        <w:rPr>
          <w:rFonts w:ascii="微软雅黑" w:eastAsia="微软雅黑" w:hAnsi="微软雅黑" w:hint="eastAsia"/>
          <w:b w:val="0"/>
          <w:bCs w:val="0"/>
          <w:sz w:val="24"/>
          <w:szCs w:val="24"/>
        </w:rPr>
        <w:t>皮肤</w:t>
      </w:r>
      <w:r>
        <w:rPr>
          <w:rFonts w:ascii="微软雅黑" w:eastAsia="微软雅黑" w:hAnsi="微软雅黑" w:hint="eastAsia"/>
          <w:b w:val="0"/>
          <w:bCs w:val="0"/>
          <w:sz w:val="24"/>
          <w:szCs w:val="24"/>
        </w:rPr>
        <w:t>，</w:t>
      </w:r>
      <w:r w:rsidR="00EE114E">
        <w:rPr>
          <w:rFonts w:ascii="微软雅黑" w:eastAsia="微软雅黑" w:hAnsi="微软雅黑" w:hint="eastAsia"/>
          <w:b w:val="0"/>
          <w:bCs w:val="0"/>
          <w:sz w:val="24"/>
          <w:szCs w:val="24"/>
        </w:rPr>
        <w:t>利用游戏高人气英雄达到吸引玩家完成战令任务的目的，</w:t>
      </w:r>
      <w:r>
        <w:rPr>
          <w:rFonts w:ascii="微软雅黑" w:eastAsia="微软雅黑" w:hAnsi="微软雅黑" w:hint="eastAsia"/>
          <w:b w:val="0"/>
          <w:bCs w:val="0"/>
          <w:sz w:val="24"/>
          <w:szCs w:val="24"/>
        </w:rPr>
        <w:t>以此来提升玩家游玩时长。</w:t>
      </w:r>
    </w:p>
    <w:p w14:paraId="49D07A6F" w14:textId="1FF25F4C" w:rsidR="00E06A35" w:rsidRDefault="00F65636" w:rsidP="00E06A35">
      <w:pPr>
        <w:pStyle w:val="433e907c-22c4-47aa-a0e2-5f03f9a2dc40"/>
        <w:rPr>
          <w:rFonts w:ascii="微软雅黑" w:eastAsia="微软雅黑" w:hAnsi="微软雅黑" w:hint="eastAsia"/>
          <w:sz w:val="28"/>
          <w:szCs w:val="28"/>
        </w:rPr>
      </w:pPr>
      <w:r>
        <w:rPr>
          <w:noProof/>
        </w:rPr>
        <w:drawing>
          <wp:anchor distT="0" distB="0" distL="114300" distR="114300" simplePos="0" relativeHeight="251658240" behindDoc="0" locked="0" layoutInCell="1" allowOverlap="1" wp14:anchorId="5D46E8EF" wp14:editId="38849A0B">
            <wp:simplePos x="0" y="0"/>
            <wp:positionH relativeFrom="margin">
              <wp:align>left</wp:align>
            </wp:positionH>
            <wp:positionV relativeFrom="paragraph">
              <wp:posOffset>447675</wp:posOffset>
            </wp:positionV>
            <wp:extent cx="5433060" cy="353377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5634" cy="3535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6A35" w:rsidRPr="00582BF7">
        <w:rPr>
          <w:rFonts w:ascii="微软雅黑" w:eastAsia="微软雅黑" w:hAnsi="微软雅黑" w:hint="eastAsia"/>
          <w:sz w:val="28"/>
          <w:szCs w:val="28"/>
        </w:rPr>
        <w:t>系统思维导图</w:t>
      </w:r>
    </w:p>
    <w:p w14:paraId="5851BFEE" w14:textId="7FD2AD35" w:rsidR="00F65636" w:rsidRPr="00422278" w:rsidRDefault="00422278" w:rsidP="00422278">
      <w:pPr>
        <w:pStyle w:val="7e8dc108-4af0-426d-bb9c-8f96acaaca48"/>
        <w:jc w:val="center"/>
        <w:rPr>
          <w:rFonts w:ascii="微软雅黑" w:eastAsia="微软雅黑" w:hAnsi="微软雅黑" w:hint="eastAsia"/>
          <w:sz w:val="20"/>
          <w:szCs w:val="20"/>
        </w:rPr>
      </w:pPr>
      <w:r w:rsidRPr="00422278">
        <w:rPr>
          <w:rFonts w:ascii="微软雅黑" w:eastAsia="微软雅黑" w:hAnsi="微软雅黑" w:hint="eastAsia"/>
          <w:sz w:val="20"/>
          <w:szCs w:val="20"/>
        </w:rPr>
        <w:t>图</w:t>
      </w:r>
      <w:r w:rsidRPr="00422278">
        <w:rPr>
          <w:rFonts w:ascii="微软雅黑" w:eastAsia="微软雅黑" w:hAnsi="微软雅黑"/>
          <w:sz w:val="20"/>
          <w:szCs w:val="20"/>
        </w:rPr>
        <w:t xml:space="preserve"> 1  </w:t>
      </w:r>
      <w:r w:rsidRPr="00422278">
        <w:rPr>
          <w:rFonts w:ascii="微软雅黑" w:eastAsia="微软雅黑" w:hAnsi="微软雅黑" w:hint="eastAsia"/>
          <w:sz w:val="20"/>
          <w:szCs w:val="20"/>
        </w:rPr>
        <w:t>战令系统思维导图</w:t>
      </w:r>
    </w:p>
    <w:p w14:paraId="79C730E3" w14:textId="71066568" w:rsidR="00E06A35" w:rsidRDefault="00422278" w:rsidP="00E06A35">
      <w:pPr>
        <w:pStyle w:val="433e907c-22c4-47aa-a0e2-5f03f9a2dc40"/>
        <w:rPr>
          <w:rFonts w:ascii="微软雅黑" w:eastAsia="微软雅黑" w:hAnsi="微软雅黑" w:hint="eastAsia"/>
          <w:sz w:val="28"/>
          <w:szCs w:val="28"/>
        </w:rPr>
      </w:pPr>
      <w:r>
        <w:rPr>
          <w:rFonts w:hint="eastAsia"/>
          <w:noProof/>
        </w:rPr>
        <w:lastRenderedPageBreak/>
        <w:drawing>
          <wp:anchor distT="0" distB="0" distL="114300" distR="114300" simplePos="0" relativeHeight="251660288" behindDoc="0" locked="0" layoutInCell="1" allowOverlap="1" wp14:anchorId="23D351BD" wp14:editId="1D6D4B08">
            <wp:simplePos x="0" y="0"/>
            <wp:positionH relativeFrom="margin">
              <wp:align>center</wp:align>
            </wp:positionH>
            <wp:positionV relativeFrom="paragraph">
              <wp:posOffset>427990</wp:posOffset>
            </wp:positionV>
            <wp:extent cx="4876800" cy="64389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6438900"/>
                    </a:xfrm>
                    <a:prstGeom prst="rect">
                      <a:avLst/>
                    </a:prstGeom>
                    <a:noFill/>
                    <a:ln>
                      <a:noFill/>
                    </a:ln>
                  </pic:spPr>
                </pic:pic>
              </a:graphicData>
            </a:graphic>
          </wp:anchor>
        </w:drawing>
      </w:r>
      <w:r w:rsidR="004105E7">
        <w:rPr>
          <w:rFonts w:ascii="微软雅黑" w:eastAsia="微软雅黑" w:hAnsi="微软雅黑" w:hint="eastAsia"/>
          <w:sz w:val="28"/>
          <w:szCs w:val="28"/>
        </w:rPr>
        <w:t>玩家</w:t>
      </w:r>
      <w:r w:rsidR="00E06A35" w:rsidRPr="00582BF7">
        <w:rPr>
          <w:rFonts w:ascii="微软雅黑" w:eastAsia="微软雅黑" w:hAnsi="微软雅黑" w:hint="eastAsia"/>
          <w:sz w:val="28"/>
          <w:szCs w:val="28"/>
        </w:rPr>
        <w:t>体验流程图</w:t>
      </w:r>
    </w:p>
    <w:p w14:paraId="06065DCE" w14:textId="0C63374E" w:rsidR="004105E7" w:rsidRDefault="00422278" w:rsidP="00422278">
      <w:pPr>
        <w:pStyle w:val="7e8dc108-4af0-426d-bb9c-8f96acaaca48"/>
        <w:jc w:val="center"/>
        <w:rPr>
          <w:rFonts w:ascii="微软雅黑" w:eastAsia="微软雅黑" w:hAnsi="微软雅黑" w:hint="eastAsia"/>
          <w:sz w:val="20"/>
          <w:szCs w:val="20"/>
        </w:rPr>
      </w:pPr>
      <w:r w:rsidRPr="00422278">
        <w:rPr>
          <w:rFonts w:ascii="微软雅黑" w:eastAsia="微软雅黑" w:hAnsi="微软雅黑" w:hint="eastAsia"/>
          <w:sz w:val="20"/>
          <w:szCs w:val="20"/>
        </w:rPr>
        <w:t>图</w:t>
      </w:r>
      <w:r w:rsidRPr="00422278">
        <w:rPr>
          <w:rFonts w:ascii="微软雅黑" w:eastAsia="微软雅黑" w:hAnsi="微软雅黑"/>
          <w:sz w:val="20"/>
          <w:szCs w:val="20"/>
        </w:rPr>
        <w:t xml:space="preserve"> 2 </w:t>
      </w:r>
      <w:r w:rsidRPr="00422278">
        <w:rPr>
          <w:rFonts w:ascii="微软雅黑" w:eastAsia="微软雅黑" w:hAnsi="微软雅黑" w:hint="eastAsia"/>
          <w:sz w:val="20"/>
          <w:szCs w:val="20"/>
        </w:rPr>
        <w:t>战令系统体验流程图</w:t>
      </w:r>
    </w:p>
    <w:p w14:paraId="554D658E" w14:textId="153DD799" w:rsidR="00422278" w:rsidRDefault="00422278" w:rsidP="00422278">
      <w:pPr>
        <w:pStyle w:val="7e8dc108-4af0-426d-bb9c-8f96acaaca48"/>
        <w:jc w:val="center"/>
        <w:rPr>
          <w:rFonts w:ascii="微软雅黑" w:eastAsia="微软雅黑" w:hAnsi="微软雅黑" w:hint="eastAsia"/>
          <w:sz w:val="20"/>
          <w:szCs w:val="20"/>
        </w:rPr>
      </w:pPr>
    </w:p>
    <w:p w14:paraId="0084C85A" w14:textId="77777777" w:rsidR="00422278" w:rsidRPr="00422278" w:rsidRDefault="00422278" w:rsidP="00422278">
      <w:pPr>
        <w:pStyle w:val="7e8dc108-4af0-426d-bb9c-8f96acaaca48"/>
        <w:jc w:val="center"/>
        <w:rPr>
          <w:rFonts w:ascii="微软雅黑" w:eastAsia="微软雅黑" w:hAnsi="微软雅黑" w:hint="eastAsia"/>
          <w:sz w:val="20"/>
          <w:szCs w:val="20"/>
        </w:rPr>
      </w:pPr>
    </w:p>
    <w:p w14:paraId="03497711" w14:textId="3CD77BF3" w:rsidR="00E06A35" w:rsidRPr="00422278" w:rsidRDefault="00E06A35" w:rsidP="00422278">
      <w:pPr>
        <w:pStyle w:val="72c23eac-05e5-485a-9b67-1c7dbe1944ac"/>
        <w:rPr>
          <w:rFonts w:ascii="微软雅黑" w:eastAsia="微软雅黑" w:hAnsi="微软雅黑" w:hint="eastAsia"/>
        </w:rPr>
      </w:pPr>
      <w:r w:rsidRPr="00582BF7">
        <w:rPr>
          <w:rFonts w:ascii="微软雅黑" w:eastAsia="微软雅黑" w:hAnsi="微软雅黑" w:hint="eastAsia"/>
        </w:rPr>
        <w:lastRenderedPageBreak/>
        <w:t>详细设计说明</w:t>
      </w:r>
    </w:p>
    <w:p w14:paraId="3B8075B4" w14:textId="49EEF960" w:rsidR="00DA0F40" w:rsidRDefault="006E68E8" w:rsidP="00DA0F40">
      <w:pPr>
        <w:pStyle w:val="433e907c-22c4-47aa-a0e2-5f03f9a2dc40"/>
        <w:rPr>
          <w:rFonts w:ascii="微软雅黑" w:eastAsia="微软雅黑" w:hAnsi="微软雅黑" w:hint="eastAsia"/>
          <w:sz w:val="28"/>
          <w:szCs w:val="28"/>
        </w:rPr>
      </w:pPr>
      <w:r>
        <w:rPr>
          <w:noProof/>
        </w:rPr>
        <mc:AlternateContent>
          <mc:Choice Requires="wps">
            <w:drawing>
              <wp:anchor distT="0" distB="0" distL="114300" distR="114300" simplePos="0" relativeHeight="251666432" behindDoc="0" locked="0" layoutInCell="1" allowOverlap="1" wp14:anchorId="6FE1A37A" wp14:editId="3D976632">
                <wp:simplePos x="0" y="0"/>
                <wp:positionH relativeFrom="column">
                  <wp:posOffset>581025</wp:posOffset>
                </wp:positionH>
                <wp:positionV relativeFrom="paragraph">
                  <wp:posOffset>2438400</wp:posOffset>
                </wp:positionV>
                <wp:extent cx="4333875" cy="742950"/>
                <wp:effectExtent l="0" t="0" r="28575" b="19050"/>
                <wp:wrapNone/>
                <wp:docPr id="9" name="矩形 9"/>
                <wp:cNvGraphicFramePr/>
                <a:graphic xmlns:a="http://schemas.openxmlformats.org/drawingml/2006/main">
                  <a:graphicData uri="http://schemas.microsoft.com/office/word/2010/wordprocessingShape">
                    <wps:wsp>
                      <wps:cNvSpPr/>
                      <wps:spPr>
                        <a:xfrm>
                          <a:off x="0" y="0"/>
                          <a:ext cx="4333875"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0273E8" id="矩形 9" o:spid="_x0000_s1026" style="position:absolute;left:0;text-align:left;margin-left:45.75pt;margin-top:192pt;width:341.25pt;height:5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3A3B1643" wp14:editId="538363DF">
                <wp:simplePos x="0" y="0"/>
                <wp:positionH relativeFrom="column">
                  <wp:posOffset>4019550</wp:posOffset>
                </wp:positionH>
                <wp:positionV relativeFrom="paragraph">
                  <wp:posOffset>962025</wp:posOffset>
                </wp:positionV>
                <wp:extent cx="1228725" cy="1485900"/>
                <wp:effectExtent l="0" t="0" r="28575" b="19050"/>
                <wp:wrapNone/>
                <wp:docPr id="7" name="矩形 7"/>
                <wp:cNvGraphicFramePr/>
                <a:graphic xmlns:a="http://schemas.openxmlformats.org/drawingml/2006/main">
                  <a:graphicData uri="http://schemas.microsoft.com/office/word/2010/wordprocessingShape">
                    <wps:wsp>
                      <wps:cNvSpPr/>
                      <wps:spPr>
                        <a:xfrm>
                          <a:off x="0" y="0"/>
                          <a:ext cx="1228725" cy="148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C5C3E" id="矩形 7" o:spid="_x0000_s1026" style="position:absolute;left:0;text-align:left;margin-left:316.5pt;margin-top:75.75pt;width:96.75pt;height:11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" filled="f" strokecolor="red" strokeweight="1pt"/>
            </w:pict>
          </mc:Fallback>
        </mc:AlternateContent>
      </w:r>
      <w:r>
        <w:rPr>
          <w:noProof/>
        </w:rPr>
        <mc:AlternateContent>
          <mc:Choice Requires="wps">
            <w:drawing>
              <wp:anchor distT="0" distB="0" distL="114300" distR="114300" simplePos="0" relativeHeight="251664384" behindDoc="0" locked="0" layoutInCell="1" allowOverlap="1" wp14:anchorId="03A73C82" wp14:editId="4272319A">
                <wp:simplePos x="0" y="0"/>
                <wp:positionH relativeFrom="column">
                  <wp:posOffset>4019550</wp:posOffset>
                </wp:positionH>
                <wp:positionV relativeFrom="paragraph">
                  <wp:posOffset>514350</wp:posOffset>
                </wp:positionV>
                <wp:extent cx="1190625" cy="400050"/>
                <wp:effectExtent l="0" t="0" r="28575" b="19050"/>
                <wp:wrapNone/>
                <wp:docPr id="6" name="矩形 6"/>
                <wp:cNvGraphicFramePr/>
                <a:graphic xmlns:a="http://schemas.openxmlformats.org/drawingml/2006/main">
                  <a:graphicData uri="http://schemas.microsoft.com/office/word/2010/wordprocessingShape">
                    <wps:wsp>
                      <wps:cNvSpPr/>
                      <wps:spPr>
                        <a:xfrm>
                          <a:off x="0" y="0"/>
                          <a:ext cx="1190625" cy="400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013D5" id="矩形 6" o:spid="_x0000_s1026" style="position:absolute;left:0;text-align:left;margin-left:316.5pt;margin-top:40.5pt;width:93.75pt;height:3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77B28C10" wp14:editId="175F27FB">
                <wp:simplePos x="0" y="0"/>
                <wp:positionH relativeFrom="column">
                  <wp:posOffset>1285875</wp:posOffset>
                </wp:positionH>
                <wp:positionV relativeFrom="paragraph">
                  <wp:posOffset>514350</wp:posOffset>
                </wp:positionV>
                <wp:extent cx="2714625" cy="1924050"/>
                <wp:effectExtent l="0" t="0" r="28575" b="19050"/>
                <wp:wrapNone/>
                <wp:docPr id="5" name="矩形 5"/>
                <wp:cNvGraphicFramePr/>
                <a:graphic xmlns:a="http://schemas.openxmlformats.org/drawingml/2006/main">
                  <a:graphicData uri="http://schemas.microsoft.com/office/word/2010/wordprocessingShape">
                    <wps:wsp>
                      <wps:cNvSpPr/>
                      <wps:spPr>
                        <a:xfrm>
                          <a:off x="0" y="0"/>
                          <a:ext cx="2714625" cy="1924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136BA" id="矩形 5" o:spid="_x0000_s1026" style="position:absolute;left:0;text-align:left;margin-left:101.25pt;margin-top:40.5pt;width:213.75pt;height:15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2C097D9F" wp14:editId="20839955">
                <wp:simplePos x="0" y="0"/>
                <wp:positionH relativeFrom="column">
                  <wp:posOffset>85725</wp:posOffset>
                </wp:positionH>
                <wp:positionV relativeFrom="paragraph">
                  <wp:posOffset>1143000</wp:posOffset>
                </wp:positionV>
                <wp:extent cx="1162050" cy="1171575"/>
                <wp:effectExtent l="0" t="0" r="19050" b="28575"/>
                <wp:wrapNone/>
                <wp:docPr id="4" name="矩形 4"/>
                <wp:cNvGraphicFramePr/>
                <a:graphic xmlns:a="http://schemas.openxmlformats.org/drawingml/2006/main">
                  <a:graphicData uri="http://schemas.microsoft.com/office/word/2010/wordprocessingShape">
                    <wps:wsp>
                      <wps:cNvSpPr/>
                      <wps:spPr>
                        <a:xfrm>
                          <a:off x="0" y="0"/>
                          <a:ext cx="1162050" cy="1171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46D01" id="矩形 4" o:spid="_x0000_s1026" style="position:absolute;left:0;text-align:left;margin-left:6.75pt;margin-top:90pt;width:91.5pt;height:9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" filled="f" strokecolor="red" strokeweight="1pt"/>
            </w:pict>
          </mc:Fallback>
        </mc:AlternateContent>
      </w:r>
      <w:r w:rsidRPr="00C24FDB">
        <w:rPr>
          <w:noProof/>
        </w:rPr>
        <w:drawing>
          <wp:anchor distT="0" distB="0" distL="114300" distR="114300" simplePos="0" relativeHeight="251661312" behindDoc="0" locked="0" layoutInCell="1" allowOverlap="1" wp14:anchorId="06C4C6FF" wp14:editId="619D3A9E">
            <wp:simplePos x="0" y="0"/>
            <wp:positionH relativeFrom="margin">
              <wp:align>right</wp:align>
            </wp:positionH>
            <wp:positionV relativeFrom="paragraph">
              <wp:posOffset>457200</wp:posOffset>
            </wp:positionV>
            <wp:extent cx="5274310" cy="2966720"/>
            <wp:effectExtent l="0" t="0" r="2540" b="5080"/>
            <wp:wrapTopAndBottom/>
            <wp:docPr id="47688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8869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DA0F40" w:rsidRPr="00582BF7">
        <w:rPr>
          <w:rFonts w:ascii="微软雅黑" w:eastAsia="微软雅黑" w:hAnsi="微软雅黑" w:hint="eastAsia"/>
          <w:sz w:val="28"/>
          <w:szCs w:val="28"/>
        </w:rPr>
        <w:t>系统主界面</w:t>
      </w:r>
    </w:p>
    <w:p w14:paraId="42A699B3" w14:textId="74385BA9" w:rsidR="00422278" w:rsidRDefault="006E68E8" w:rsidP="006E68E8">
      <w:pPr>
        <w:pStyle w:val="bd243d13-394e-4bd9-99c9-3a29947aa2a1"/>
        <w:ind w:firstLine="0"/>
        <w:jc w:val="center"/>
        <w:rPr>
          <w:rFonts w:ascii="微软雅黑" w:eastAsia="微软雅黑" w:hAnsi="微软雅黑" w:hint="eastAsia"/>
          <w:sz w:val="20"/>
          <w:szCs w:val="20"/>
        </w:rPr>
      </w:pPr>
      <w:r w:rsidRPr="006E68E8">
        <w:rPr>
          <w:rFonts w:ascii="微软雅黑" w:eastAsia="微软雅黑" w:hAnsi="微软雅黑" w:hint="eastAsia"/>
          <w:sz w:val="20"/>
          <w:szCs w:val="20"/>
        </w:rPr>
        <w:t xml:space="preserve">图 </w:t>
      </w:r>
      <w:r w:rsidRPr="006E68E8">
        <w:rPr>
          <w:rFonts w:ascii="微软雅黑" w:eastAsia="微软雅黑" w:hAnsi="微软雅黑"/>
          <w:sz w:val="20"/>
          <w:szCs w:val="20"/>
        </w:rPr>
        <w:t xml:space="preserve">3 </w:t>
      </w:r>
      <w:r w:rsidRPr="006E68E8">
        <w:rPr>
          <w:rFonts w:ascii="微软雅黑" w:eastAsia="微软雅黑" w:hAnsi="微软雅黑" w:hint="eastAsia"/>
          <w:sz w:val="20"/>
          <w:szCs w:val="20"/>
        </w:rPr>
        <w:t>战令系统主界面</w:t>
      </w:r>
    </w:p>
    <w:p w14:paraId="312157E2" w14:textId="25DCA9A4" w:rsidR="006E68E8" w:rsidRPr="006E68E8" w:rsidRDefault="006E68E8" w:rsidP="006E68E8">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如图3所示，战令系统主界面可分为</w:t>
      </w:r>
      <w:r w:rsidR="00537528">
        <w:rPr>
          <w:rFonts w:ascii="微软雅黑" w:eastAsia="微软雅黑" w:hAnsi="微软雅黑" w:hint="eastAsia"/>
          <w:sz w:val="24"/>
          <w:szCs w:val="24"/>
        </w:rPr>
        <w:t>五个部分，</w:t>
      </w:r>
      <w:r w:rsidR="00D1480D">
        <w:rPr>
          <w:rFonts w:ascii="微软雅黑" w:eastAsia="微软雅黑" w:hAnsi="微软雅黑" w:hint="eastAsia"/>
          <w:sz w:val="24"/>
          <w:szCs w:val="24"/>
        </w:rPr>
        <w:t>中心</w:t>
      </w:r>
      <w:r w:rsidR="007E4C97">
        <w:rPr>
          <w:rFonts w:ascii="微软雅黑" w:eastAsia="微软雅黑" w:hAnsi="微软雅黑" w:hint="eastAsia"/>
          <w:sz w:val="24"/>
          <w:szCs w:val="24"/>
        </w:rPr>
        <w:t>约三分之一的画面部分展示了战令奖励的具体物品。左侧显示了战令剩余时间和战令经验加成与否，并且提供了升级战令、查看奖励和神话商城的三个</w:t>
      </w:r>
      <w:r w:rsidR="00C2767B">
        <w:rPr>
          <w:rFonts w:ascii="微软雅黑" w:eastAsia="微软雅黑" w:hAnsi="微软雅黑"/>
          <w:sz w:val="24"/>
          <w:szCs w:val="24"/>
        </w:rPr>
        <w:t>UI</w:t>
      </w:r>
      <w:r w:rsidR="007E4C97">
        <w:rPr>
          <w:rFonts w:ascii="微软雅黑" w:eastAsia="微软雅黑" w:hAnsi="微软雅黑" w:hint="eastAsia"/>
          <w:sz w:val="24"/>
          <w:szCs w:val="24"/>
        </w:rPr>
        <w:t>入口。其中战令升级做了突出处理，在背景颜色上与战令进度条和挑战任务一致采用橘黄色做强调，能充分吸引玩家眼球。</w:t>
      </w:r>
      <w:r w:rsidR="009E11F5">
        <w:rPr>
          <w:rFonts w:ascii="微软雅黑" w:eastAsia="微软雅黑" w:hAnsi="微软雅黑" w:hint="eastAsia"/>
          <w:sz w:val="24"/>
          <w:szCs w:val="24"/>
        </w:rPr>
        <w:t>右上角为玩家和游戏内货币信息，其中包含社交系统入口。</w:t>
      </w:r>
      <w:r w:rsidR="00E10E80">
        <w:rPr>
          <w:rFonts w:ascii="微软雅黑" w:eastAsia="微软雅黑" w:hAnsi="微软雅黑" w:hint="eastAsia"/>
          <w:sz w:val="24"/>
          <w:szCs w:val="24"/>
        </w:rPr>
        <w:t>右侧为该等级战令奖励的具体说明，展示名称及物品稀有等级。中心下方为战令的奖励物品概览及战令等级展示，</w:t>
      </w:r>
      <w:r w:rsidR="001C0FD2">
        <w:rPr>
          <w:rFonts w:ascii="微软雅黑" w:eastAsia="微软雅黑" w:hAnsi="微软雅黑" w:hint="eastAsia"/>
          <w:sz w:val="24"/>
          <w:szCs w:val="24"/>
        </w:rPr>
        <w:t>将免费奖励与高级奖励处于同一进度上，引导玩家</w:t>
      </w:r>
      <w:r w:rsidR="00C2767B">
        <w:rPr>
          <w:rFonts w:ascii="微软雅黑" w:eastAsia="微软雅黑" w:hAnsi="微软雅黑" w:hint="eastAsia"/>
          <w:sz w:val="24"/>
          <w:szCs w:val="24"/>
        </w:rPr>
        <w:t>作</w:t>
      </w:r>
      <w:r w:rsidR="001C0FD2">
        <w:rPr>
          <w:rFonts w:ascii="微软雅黑" w:eastAsia="微软雅黑" w:hAnsi="微软雅黑" w:hint="eastAsia"/>
          <w:sz w:val="24"/>
          <w:szCs w:val="24"/>
        </w:rPr>
        <w:t>对比。</w:t>
      </w:r>
    </w:p>
    <w:p w14:paraId="6B79802C" w14:textId="180B60A7" w:rsidR="00DA0F40" w:rsidRPr="001C0FD2" w:rsidRDefault="001C0FD2" w:rsidP="00DA0F40">
      <w:pPr>
        <w:pStyle w:val="433e907c-22c4-47aa-a0e2-5f03f9a2dc40"/>
        <w:rPr>
          <w:rFonts w:ascii="微软雅黑" w:eastAsia="微软雅黑" w:hAnsi="微软雅黑" w:hint="eastAsia"/>
          <w:color w:val="FF0000"/>
          <w:sz w:val="28"/>
          <w:szCs w:val="28"/>
        </w:rPr>
      </w:pPr>
      <w:r w:rsidRPr="001C0FD2">
        <w:rPr>
          <w:rFonts w:ascii="微软雅黑" w:eastAsia="微软雅黑" w:hAnsi="微软雅黑" w:hint="eastAsia"/>
          <w:color w:val="FF0000"/>
          <w:sz w:val="28"/>
          <w:szCs w:val="28"/>
        </w:rPr>
        <w:t>设计</w:t>
      </w:r>
      <w:r w:rsidR="00DA0F40" w:rsidRPr="001C0FD2">
        <w:rPr>
          <w:rFonts w:ascii="微软雅黑" w:eastAsia="微软雅黑" w:hAnsi="微软雅黑" w:hint="eastAsia"/>
          <w:color w:val="FF0000"/>
          <w:sz w:val="28"/>
          <w:szCs w:val="28"/>
        </w:rPr>
        <w:t>说明</w:t>
      </w:r>
      <w:r w:rsidR="00F204D9">
        <w:rPr>
          <w:rFonts w:ascii="微软雅黑" w:eastAsia="微软雅黑" w:hAnsi="微软雅黑" w:hint="eastAsia"/>
          <w:color w:val="FF0000"/>
          <w:sz w:val="28"/>
          <w:szCs w:val="28"/>
        </w:rPr>
        <w:t>及分析</w:t>
      </w:r>
    </w:p>
    <w:p w14:paraId="763EB97D" w14:textId="6C27C841" w:rsidR="005461F8" w:rsidRDefault="001C0FD2" w:rsidP="001C0FD2">
      <w:pPr>
        <w:pStyle w:val="0d7c9686-6cc7-4172-bf19-7b8f5cff8c60"/>
        <w:rPr>
          <w:rFonts w:ascii="微软雅黑" w:eastAsia="微软雅黑" w:hAnsi="微软雅黑" w:hint="eastAsia"/>
          <w:sz w:val="24"/>
          <w:szCs w:val="24"/>
        </w:rPr>
      </w:pPr>
      <w:r>
        <w:rPr>
          <w:rFonts w:ascii="微软雅黑" w:eastAsia="微软雅黑" w:hAnsi="微软雅黑" w:hint="eastAsia"/>
          <w:sz w:val="24"/>
          <w:szCs w:val="24"/>
        </w:rPr>
        <w:t>经典货币及守望金币</w:t>
      </w:r>
      <w:r w:rsidR="00F204D9">
        <w:rPr>
          <w:rFonts w:ascii="微软雅黑" w:eastAsia="微软雅黑" w:hAnsi="微软雅黑" w:hint="eastAsia"/>
          <w:sz w:val="24"/>
          <w:szCs w:val="24"/>
        </w:rPr>
        <w:t>奖励</w:t>
      </w:r>
      <w:r>
        <w:rPr>
          <w:rFonts w:ascii="微软雅黑" w:eastAsia="微软雅黑" w:hAnsi="微软雅黑" w:hint="eastAsia"/>
          <w:sz w:val="24"/>
          <w:szCs w:val="24"/>
        </w:rPr>
        <w:t>的设计</w:t>
      </w:r>
      <w:r w:rsidR="006319B6">
        <w:rPr>
          <w:rFonts w:ascii="微软雅黑" w:eastAsia="微软雅黑" w:hAnsi="微软雅黑" w:hint="eastAsia"/>
          <w:sz w:val="24"/>
          <w:szCs w:val="24"/>
        </w:rPr>
        <w:t>说明</w:t>
      </w:r>
    </w:p>
    <w:p w14:paraId="7AA1130C" w14:textId="23AB036B" w:rsidR="00F204D9" w:rsidRDefault="00F204D9" w:rsidP="004D7FAF">
      <w:pPr>
        <w:pStyle w:val="bd243d13-394e-4bd9-99c9-3a29947aa2a1"/>
        <w:jc w:val="center"/>
        <w:rPr>
          <w:rFonts w:ascii="微软雅黑" w:eastAsia="微软雅黑" w:hAnsi="微软雅黑" w:hint="eastAsia"/>
          <w:sz w:val="24"/>
          <w:szCs w:val="24"/>
        </w:rPr>
      </w:pPr>
      <w:r>
        <w:rPr>
          <w:rFonts w:ascii="微软雅黑" w:eastAsia="微软雅黑" w:hAnsi="微软雅黑" w:hint="eastAsia"/>
          <w:sz w:val="24"/>
          <w:szCs w:val="24"/>
        </w:rPr>
        <w:t>在守望先锋</w:t>
      </w:r>
      <w:r w:rsidR="004C1F95">
        <w:rPr>
          <w:rFonts w:ascii="微软雅黑" w:eastAsia="微软雅黑" w:hAnsi="微软雅黑" w:hint="eastAsia"/>
          <w:sz w:val="24"/>
          <w:szCs w:val="24"/>
        </w:rPr>
        <w:t>2</w:t>
      </w:r>
      <w:r>
        <w:rPr>
          <w:rFonts w:ascii="微软雅黑" w:eastAsia="微软雅黑" w:hAnsi="微软雅黑" w:hint="eastAsia"/>
          <w:sz w:val="24"/>
          <w:szCs w:val="24"/>
        </w:rPr>
        <w:t>的金币体系中，经典货币是用来购买英雄界面内物品或商城物品，守望金币是用来购买高级战令或商城物品</w:t>
      </w:r>
      <w:r w:rsidR="004C1F95">
        <w:rPr>
          <w:rFonts w:ascii="微软雅黑" w:eastAsia="微软雅黑" w:hAnsi="微软雅黑" w:hint="eastAsia"/>
          <w:sz w:val="24"/>
          <w:szCs w:val="24"/>
        </w:rPr>
        <w:t>，两</w:t>
      </w:r>
      <w:r w:rsidR="004D7FAF">
        <w:rPr>
          <w:rFonts w:ascii="微软雅黑" w:eastAsia="微软雅黑" w:hAnsi="微软雅黑" w:hint="eastAsia"/>
          <w:sz w:val="24"/>
          <w:szCs w:val="24"/>
        </w:rPr>
        <w:t>者</w:t>
      </w:r>
      <w:r w:rsidR="004C1F95">
        <w:rPr>
          <w:rFonts w:ascii="微软雅黑" w:eastAsia="微软雅黑" w:hAnsi="微软雅黑" w:hint="eastAsia"/>
          <w:sz w:val="24"/>
          <w:szCs w:val="24"/>
        </w:rPr>
        <w:t>的购买范围互</w:t>
      </w:r>
      <w:r w:rsidR="004D7FAF">
        <w:rPr>
          <w:rFonts w:ascii="微软雅黑" w:eastAsia="微软雅黑" w:hAnsi="微软雅黑" w:hint="eastAsia"/>
          <w:sz w:val="24"/>
          <w:szCs w:val="24"/>
        </w:rPr>
        <w:t>有交集</w:t>
      </w:r>
    </w:p>
    <w:p w14:paraId="21CA7BF3" w14:textId="740556F9" w:rsidR="004D7FAF" w:rsidRDefault="004D7FAF" w:rsidP="004D7FAF">
      <w:pPr>
        <w:pStyle w:val="bd243d13-394e-4bd9-99c9-3a29947aa2a1"/>
        <w:jc w:val="center"/>
        <w:rPr>
          <w:rFonts w:ascii="微软雅黑" w:eastAsia="微软雅黑" w:hAnsi="微软雅黑" w:hint="eastAsia"/>
          <w:sz w:val="24"/>
          <w:szCs w:val="24"/>
        </w:rPr>
      </w:pPr>
      <w:r w:rsidRPr="004D7FAF">
        <w:rPr>
          <w:rFonts w:ascii="微软雅黑" w:eastAsia="微软雅黑" w:hAnsi="微软雅黑"/>
          <w:noProof/>
          <w:sz w:val="24"/>
          <w:szCs w:val="24"/>
        </w:rPr>
        <w:lastRenderedPageBreak/>
        <w:drawing>
          <wp:anchor distT="0" distB="0" distL="114300" distR="114300" simplePos="0" relativeHeight="251667456" behindDoc="0" locked="0" layoutInCell="1" allowOverlap="1" wp14:anchorId="6512AEC1" wp14:editId="0BE68286">
            <wp:simplePos x="0" y="0"/>
            <wp:positionH relativeFrom="margin">
              <wp:align>right</wp:align>
            </wp:positionH>
            <wp:positionV relativeFrom="paragraph">
              <wp:posOffset>0</wp:posOffset>
            </wp:positionV>
            <wp:extent cx="5274310" cy="2962910"/>
            <wp:effectExtent l="0" t="0" r="2540" b="889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2910"/>
                    </a:xfrm>
                    <a:prstGeom prst="rect">
                      <a:avLst/>
                    </a:prstGeom>
                  </pic:spPr>
                </pic:pic>
              </a:graphicData>
            </a:graphic>
          </wp:anchor>
        </w:drawing>
      </w:r>
    </w:p>
    <w:p w14:paraId="1A6A809C" w14:textId="353A18B9" w:rsidR="004D7FAF" w:rsidRDefault="004D7FAF" w:rsidP="004D7FAF">
      <w:pPr>
        <w:pStyle w:val="bd243d13-394e-4bd9-99c9-3a29947aa2a1"/>
        <w:jc w:val="center"/>
        <w:rPr>
          <w:rFonts w:ascii="微软雅黑" w:eastAsia="微软雅黑" w:hAnsi="微软雅黑" w:hint="eastAsia"/>
          <w:sz w:val="24"/>
          <w:szCs w:val="24"/>
        </w:rPr>
      </w:pPr>
    </w:p>
    <w:p w14:paraId="2F4D129A" w14:textId="38A00C89" w:rsidR="004D7FAF" w:rsidRDefault="004D7FAF" w:rsidP="004D7FAF">
      <w:pPr>
        <w:pStyle w:val="bd243d13-394e-4bd9-99c9-3a29947aa2a1"/>
        <w:jc w:val="center"/>
        <w:rPr>
          <w:rFonts w:ascii="微软雅黑" w:eastAsia="微软雅黑" w:hAnsi="微软雅黑" w:hint="eastAsia"/>
          <w:sz w:val="24"/>
          <w:szCs w:val="24"/>
        </w:rPr>
      </w:pPr>
    </w:p>
    <w:p w14:paraId="3FC0F5E8" w14:textId="77777777" w:rsidR="004D7FAF" w:rsidRDefault="004D7FAF" w:rsidP="004D7FAF">
      <w:pPr>
        <w:pStyle w:val="bd243d13-394e-4bd9-99c9-3a29947aa2a1"/>
        <w:jc w:val="center"/>
        <w:rPr>
          <w:rFonts w:ascii="微软雅黑" w:eastAsia="微软雅黑" w:hAnsi="微软雅黑" w:hint="eastAsia"/>
          <w:sz w:val="24"/>
          <w:szCs w:val="24"/>
        </w:rPr>
      </w:pPr>
    </w:p>
    <w:p w14:paraId="10F07017" w14:textId="36EB1805" w:rsidR="004D7FAF" w:rsidRDefault="004D7FAF" w:rsidP="004D7FAF">
      <w:pPr>
        <w:pStyle w:val="bd243d13-394e-4bd9-99c9-3a29947aa2a1"/>
        <w:jc w:val="center"/>
        <w:rPr>
          <w:rFonts w:ascii="微软雅黑" w:eastAsia="微软雅黑" w:hAnsi="微软雅黑" w:hint="eastAsia"/>
          <w:sz w:val="24"/>
          <w:szCs w:val="24"/>
        </w:rPr>
      </w:pPr>
    </w:p>
    <w:p w14:paraId="349E6273" w14:textId="2D5F3874" w:rsidR="004D7FAF" w:rsidRDefault="004D7FAF" w:rsidP="004D7FAF">
      <w:pPr>
        <w:pStyle w:val="bd243d13-394e-4bd9-99c9-3a29947aa2a1"/>
        <w:jc w:val="center"/>
        <w:rPr>
          <w:rFonts w:ascii="微软雅黑" w:eastAsia="微软雅黑" w:hAnsi="微软雅黑" w:hint="eastAsia"/>
          <w:sz w:val="24"/>
          <w:szCs w:val="24"/>
        </w:rPr>
      </w:pPr>
    </w:p>
    <w:p w14:paraId="46D429DE" w14:textId="1B8AE68E" w:rsidR="004D7FAF" w:rsidRDefault="004D7FAF" w:rsidP="004D7FAF">
      <w:pPr>
        <w:pStyle w:val="bd243d13-394e-4bd9-99c9-3a29947aa2a1"/>
        <w:jc w:val="center"/>
        <w:rPr>
          <w:rFonts w:ascii="微软雅黑" w:eastAsia="微软雅黑" w:hAnsi="微软雅黑" w:hint="eastAsia"/>
          <w:sz w:val="24"/>
          <w:szCs w:val="24"/>
        </w:rPr>
      </w:pPr>
    </w:p>
    <w:p w14:paraId="27C37461" w14:textId="72AEF330" w:rsidR="004D7FAF" w:rsidRDefault="004D7FAF" w:rsidP="004D7FAF">
      <w:pPr>
        <w:pStyle w:val="bd243d13-394e-4bd9-99c9-3a29947aa2a1"/>
        <w:jc w:val="center"/>
        <w:rPr>
          <w:rFonts w:ascii="微软雅黑" w:eastAsia="微软雅黑" w:hAnsi="微软雅黑" w:hint="eastAsia"/>
          <w:sz w:val="24"/>
          <w:szCs w:val="24"/>
        </w:rPr>
      </w:pPr>
    </w:p>
    <w:p w14:paraId="3CB4780A" w14:textId="387F02B8" w:rsidR="004D7FAF" w:rsidRDefault="00C2767B" w:rsidP="00864365">
      <w:pPr>
        <w:pStyle w:val="acbfdd8b-e11b-4d36-88ff-6049b138f862"/>
        <w:jc w:val="center"/>
        <w:rPr>
          <w:rFonts w:hint="eastAsia"/>
          <w:sz w:val="20"/>
          <w:szCs w:val="20"/>
        </w:rPr>
      </w:pPr>
      <w:r>
        <w:rPr>
          <w:rFonts w:hint="eastAsia"/>
          <w:sz w:val="20"/>
          <w:szCs w:val="20"/>
        </w:rPr>
        <w:t>图4</w:t>
      </w:r>
      <w:r>
        <w:rPr>
          <w:sz w:val="20"/>
          <w:szCs w:val="20"/>
        </w:rPr>
        <w:t xml:space="preserve"> </w:t>
      </w:r>
      <w:r>
        <w:rPr>
          <w:rFonts w:hint="eastAsia"/>
          <w:sz w:val="20"/>
          <w:szCs w:val="20"/>
        </w:rPr>
        <w:t>守望先锋2</w:t>
      </w:r>
      <w:r>
        <w:rPr>
          <w:sz w:val="20"/>
          <w:szCs w:val="20"/>
        </w:rPr>
        <w:t xml:space="preserve"> </w:t>
      </w:r>
      <w:r>
        <w:rPr>
          <w:rFonts w:hint="eastAsia"/>
          <w:sz w:val="20"/>
          <w:szCs w:val="20"/>
        </w:rPr>
        <w:t>商城界面a</w:t>
      </w:r>
    </w:p>
    <w:p w14:paraId="79207C4D" w14:textId="77EDCC5B" w:rsidR="00C2767B" w:rsidRPr="006319B6" w:rsidRDefault="006319B6" w:rsidP="006319B6">
      <w:pPr>
        <w:pStyle w:val="be358f00-9758-446e-aec5-cde8345aeef3"/>
        <w:rPr>
          <w:rFonts w:hint="eastAsia"/>
          <w:sz w:val="24"/>
          <w:szCs w:val="48"/>
        </w:rPr>
      </w:pPr>
      <w:r w:rsidRPr="006319B6">
        <w:rPr>
          <w:noProof/>
          <w:sz w:val="24"/>
          <w:szCs w:val="48"/>
        </w:rPr>
        <w:drawing>
          <wp:anchor distT="0" distB="0" distL="114300" distR="114300" simplePos="0" relativeHeight="251668480" behindDoc="0" locked="0" layoutInCell="1" allowOverlap="1" wp14:anchorId="7AAE8C9D" wp14:editId="78C5C4A7">
            <wp:simplePos x="0" y="0"/>
            <wp:positionH relativeFrom="margin">
              <wp:align>right</wp:align>
            </wp:positionH>
            <wp:positionV relativeFrom="paragraph">
              <wp:posOffset>1184910</wp:posOffset>
            </wp:positionV>
            <wp:extent cx="5274310" cy="2958465"/>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58465"/>
                    </a:xfrm>
                    <a:prstGeom prst="rect">
                      <a:avLst/>
                    </a:prstGeom>
                  </pic:spPr>
                </pic:pic>
              </a:graphicData>
            </a:graphic>
          </wp:anchor>
        </w:drawing>
      </w:r>
      <w:r w:rsidR="00C2767B" w:rsidRPr="006319B6">
        <w:rPr>
          <w:rFonts w:hint="eastAsia"/>
          <w:sz w:val="24"/>
          <w:szCs w:val="48"/>
        </w:rPr>
        <w:t>如图4所示，在商城每季度主推的皮肤主题礼包中，只能用守望金币进行购买。而经典货币在商城中只能购买例如英雄语音、英雄表情和游戏内喷漆等表现效果较弱的游戏物品。</w:t>
      </w:r>
    </w:p>
    <w:p w14:paraId="4DFDA858" w14:textId="24324A8A" w:rsidR="006319B6" w:rsidRDefault="006319B6" w:rsidP="005824A5">
      <w:pPr>
        <w:pStyle w:val="be358f00-9758-446e-aec5-cde8345aeef3"/>
        <w:ind w:firstLine="0"/>
        <w:jc w:val="center"/>
        <w:rPr>
          <w:rFonts w:hint="eastAsia"/>
          <w:sz w:val="20"/>
          <w:szCs w:val="20"/>
        </w:rPr>
      </w:pPr>
      <w:r w:rsidRPr="006319B6">
        <w:rPr>
          <w:rFonts w:hint="eastAsia"/>
          <w:sz w:val="20"/>
          <w:szCs w:val="20"/>
        </w:rPr>
        <w:t xml:space="preserve">图 </w:t>
      </w:r>
      <w:r w:rsidRPr="006319B6">
        <w:rPr>
          <w:sz w:val="20"/>
          <w:szCs w:val="20"/>
        </w:rPr>
        <w:t xml:space="preserve">5  </w:t>
      </w:r>
      <w:r w:rsidRPr="006319B6">
        <w:rPr>
          <w:rFonts w:hint="eastAsia"/>
          <w:sz w:val="20"/>
          <w:szCs w:val="20"/>
        </w:rPr>
        <w:t>守望先锋2</w:t>
      </w:r>
      <w:r w:rsidRPr="006319B6">
        <w:rPr>
          <w:sz w:val="20"/>
          <w:szCs w:val="20"/>
        </w:rPr>
        <w:t xml:space="preserve"> </w:t>
      </w:r>
      <w:r w:rsidRPr="006319B6">
        <w:rPr>
          <w:rFonts w:hint="eastAsia"/>
          <w:sz w:val="20"/>
          <w:szCs w:val="20"/>
        </w:rPr>
        <w:t>英雄界面</w:t>
      </w:r>
    </w:p>
    <w:p w14:paraId="3862500C" w14:textId="12FE2BE2" w:rsidR="006319B6" w:rsidRDefault="006319B6" w:rsidP="006319B6">
      <w:pPr>
        <w:pStyle w:val="be358f00-9758-446e-aec5-cde8345aeef3"/>
        <w:rPr>
          <w:rFonts w:hint="eastAsia"/>
          <w:sz w:val="24"/>
          <w:szCs w:val="24"/>
        </w:rPr>
      </w:pPr>
      <w:r>
        <w:rPr>
          <w:rFonts w:hint="eastAsia"/>
          <w:sz w:val="24"/>
          <w:szCs w:val="24"/>
        </w:rPr>
        <w:t>如图5所示，在</w:t>
      </w:r>
      <w:r w:rsidR="001D287A">
        <w:rPr>
          <w:rFonts w:hint="eastAsia"/>
          <w:sz w:val="24"/>
          <w:szCs w:val="24"/>
        </w:rPr>
        <w:t>英雄界面中英雄皮肤可以通过经典货币和守望金币两种金币来购买，原因是守望先锋2中，英雄皮肤购买所使用的货币将根据玩家所持</w:t>
      </w:r>
      <w:r w:rsidR="001D287A">
        <w:rPr>
          <w:rFonts w:hint="eastAsia"/>
          <w:sz w:val="24"/>
          <w:szCs w:val="24"/>
        </w:rPr>
        <w:lastRenderedPageBreak/>
        <w:t>有的游戏金币数量决定。如果玩家所持有的经典货币数量满足购买游戏皮肤所需数量，则</w:t>
      </w:r>
      <w:proofErr w:type="gramStart"/>
      <w:r w:rsidR="00256B3A">
        <w:rPr>
          <w:rFonts w:hint="eastAsia"/>
          <w:sz w:val="24"/>
          <w:szCs w:val="24"/>
        </w:rPr>
        <w:t>此皮肤</w:t>
      </w:r>
      <w:proofErr w:type="gramEnd"/>
      <w:r w:rsidR="00256B3A">
        <w:rPr>
          <w:rFonts w:hint="eastAsia"/>
          <w:sz w:val="24"/>
          <w:szCs w:val="24"/>
        </w:rPr>
        <w:t>可以使用经典货币购买，否则使用守望金币购买。</w:t>
      </w:r>
    </w:p>
    <w:p w14:paraId="3BE62D35" w14:textId="3E818B25" w:rsidR="00256B3A" w:rsidRDefault="00256B3A" w:rsidP="006319B6">
      <w:pPr>
        <w:pStyle w:val="be358f00-9758-446e-aec5-cde8345aeef3"/>
        <w:rPr>
          <w:rFonts w:hint="eastAsia"/>
          <w:sz w:val="24"/>
          <w:szCs w:val="24"/>
        </w:rPr>
      </w:pPr>
      <w:r>
        <w:rPr>
          <w:rFonts w:hint="eastAsia"/>
          <w:sz w:val="24"/>
          <w:szCs w:val="24"/>
        </w:rPr>
        <w:t>由上述对经典货币和守望金币的说明可知，在战令系统中，对于上述两种金币的奖励等级分布和奖励数量总数需要根据不同消费玩家群体做针对性的设计。</w:t>
      </w:r>
      <w:r w:rsidR="00017D66">
        <w:rPr>
          <w:rFonts w:hint="eastAsia"/>
          <w:sz w:val="24"/>
          <w:szCs w:val="24"/>
        </w:rPr>
        <w:t>对于</w:t>
      </w:r>
      <w:proofErr w:type="gramStart"/>
      <w:r w:rsidR="00017D66">
        <w:rPr>
          <w:rFonts w:hint="eastAsia"/>
          <w:sz w:val="24"/>
          <w:szCs w:val="24"/>
        </w:rPr>
        <w:t>上述货币</w:t>
      </w:r>
      <w:proofErr w:type="gramEnd"/>
      <w:r w:rsidR="00017D66">
        <w:rPr>
          <w:rFonts w:hint="eastAsia"/>
          <w:sz w:val="24"/>
          <w:szCs w:val="24"/>
        </w:rPr>
        <w:t>的战令奖励可以与商城的商业化设计做出联动互补。</w:t>
      </w:r>
    </w:p>
    <w:p w14:paraId="6069D060" w14:textId="14DCD9EC" w:rsidR="00170462" w:rsidRPr="00B92908" w:rsidRDefault="00170462" w:rsidP="00170462">
      <w:pPr>
        <w:pStyle w:val="1e8f3434-5774-485d-9dbd-cb1217e81617"/>
        <w:rPr>
          <w:rFonts w:ascii="微软雅黑" w:eastAsia="微软雅黑" w:hAnsi="微软雅黑" w:hint="eastAsia"/>
          <w:b w:val="0"/>
          <w:bCs w:val="0"/>
          <w:sz w:val="24"/>
        </w:rPr>
      </w:pPr>
      <w:r w:rsidRPr="00B92908">
        <w:rPr>
          <w:rFonts w:ascii="微软雅黑" w:eastAsia="微软雅黑" w:hAnsi="微软雅黑" w:hint="eastAsia"/>
          <w:b w:val="0"/>
          <w:bCs w:val="0"/>
          <w:sz w:val="24"/>
        </w:rPr>
        <w:t>经典货币奖励说明</w:t>
      </w:r>
    </w:p>
    <w:p w14:paraId="25F27836" w14:textId="4FEB6315" w:rsidR="006319B6" w:rsidRDefault="00170462" w:rsidP="00170462">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在第1</w:t>
      </w:r>
      <w:r>
        <w:rPr>
          <w:rFonts w:ascii="微软雅黑" w:eastAsia="微软雅黑" w:hAnsi="微软雅黑"/>
          <w:sz w:val="24"/>
          <w:szCs w:val="24"/>
        </w:rPr>
        <w:t>1</w:t>
      </w:r>
      <w:r>
        <w:rPr>
          <w:rFonts w:ascii="微软雅黑" w:eastAsia="微软雅黑" w:hAnsi="微软雅黑" w:hint="eastAsia"/>
          <w:sz w:val="24"/>
          <w:szCs w:val="24"/>
        </w:rPr>
        <w:t>赛季战令奖励中，以每1</w:t>
      </w:r>
      <w:r>
        <w:rPr>
          <w:rFonts w:ascii="微软雅黑" w:eastAsia="微软雅黑" w:hAnsi="微软雅黑"/>
          <w:sz w:val="24"/>
          <w:szCs w:val="24"/>
        </w:rPr>
        <w:t>0</w:t>
      </w:r>
      <w:r>
        <w:rPr>
          <w:rFonts w:ascii="微软雅黑" w:eastAsia="微软雅黑" w:hAnsi="微软雅黑" w:hint="eastAsia"/>
          <w:sz w:val="24"/>
          <w:szCs w:val="24"/>
        </w:rPr>
        <w:t>个战令等级为一阶段，而在每个阶段的中间等级奖励</w:t>
      </w:r>
      <w:r w:rsidR="00A35237">
        <w:rPr>
          <w:rFonts w:ascii="微软雅黑" w:eastAsia="微软雅黑" w:hAnsi="微软雅黑" w:hint="eastAsia"/>
          <w:sz w:val="24"/>
          <w:szCs w:val="24"/>
        </w:rPr>
        <w:t>（例如第5级和第15级等）</w:t>
      </w:r>
      <w:r>
        <w:rPr>
          <w:rFonts w:ascii="微软雅黑" w:eastAsia="微软雅黑" w:hAnsi="微软雅黑" w:hint="eastAsia"/>
          <w:sz w:val="24"/>
          <w:szCs w:val="24"/>
        </w:rPr>
        <w:t>都是经典货币，其数目为2</w:t>
      </w:r>
      <w:r>
        <w:rPr>
          <w:rFonts w:ascii="微软雅黑" w:eastAsia="微软雅黑" w:hAnsi="微软雅黑"/>
          <w:sz w:val="24"/>
          <w:szCs w:val="24"/>
        </w:rPr>
        <w:t>50</w:t>
      </w:r>
      <w:r>
        <w:rPr>
          <w:rFonts w:ascii="微软雅黑" w:eastAsia="微软雅黑" w:hAnsi="微软雅黑" w:hint="eastAsia"/>
          <w:sz w:val="24"/>
          <w:szCs w:val="24"/>
        </w:rPr>
        <w:t>个。</w:t>
      </w:r>
      <w:r w:rsidR="00FC60AC">
        <w:rPr>
          <w:rFonts w:ascii="微软雅黑" w:eastAsia="微软雅黑" w:hAnsi="微软雅黑" w:hint="eastAsia"/>
          <w:sz w:val="24"/>
          <w:szCs w:val="24"/>
        </w:rPr>
        <w:t>从经典货币奖励等级来看，将经典货币的奖励放在每个阶段中间，可以提升玩家对战令等级提升的热情，减少在对战结束后的疲惫感。</w:t>
      </w:r>
      <w:r w:rsidR="00017D66">
        <w:rPr>
          <w:rFonts w:ascii="微软雅黑" w:eastAsia="微软雅黑" w:hAnsi="微软雅黑" w:hint="eastAsia"/>
          <w:sz w:val="24"/>
          <w:szCs w:val="24"/>
        </w:rPr>
        <w:t>从经典货币奖励的数目来看，在总共8个阶段中，每个阶段奖励2</w:t>
      </w:r>
      <w:r w:rsidR="00017D66">
        <w:rPr>
          <w:rFonts w:ascii="微软雅黑" w:eastAsia="微软雅黑" w:hAnsi="微软雅黑"/>
          <w:sz w:val="24"/>
          <w:szCs w:val="24"/>
        </w:rPr>
        <w:t>50</w:t>
      </w:r>
      <w:r w:rsidR="00017D66">
        <w:rPr>
          <w:rFonts w:ascii="微软雅黑" w:eastAsia="微软雅黑" w:hAnsi="微软雅黑" w:hint="eastAsia"/>
          <w:sz w:val="24"/>
          <w:szCs w:val="24"/>
        </w:rPr>
        <w:t>个经典货币，总计2</w:t>
      </w:r>
      <w:r w:rsidR="00017D66">
        <w:rPr>
          <w:rFonts w:ascii="微软雅黑" w:eastAsia="微软雅黑" w:hAnsi="微软雅黑"/>
          <w:sz w:val="24"/>
          <w:szCs w:val="24"/>
        </w:rPr>
        <w:t xml:space="preserve">50 </w:t>
      </w:r>
      <w:r w:rsidR="00017D66">
        <w:rPr>
          <w:rFonts w:ascii="微软雅黑" w:eastAsia="微软雅黑" w:hAnsi="微软雅黑" w:hint="eastAsia"/>
          <w:sz w:val="24"/>
          <w:szCs w:val="24"/>
        </w:rPr>
        <w:t>×</w:t>
      </w:r>
      <w:r w:rsidR="00017D66">
        <w:rPr>
          <w:rFonts w:ascii="微软雅黑" w:eastAsia="微软雅黑" w:hAnsi="微软雅黑"/>
          <w:sz w:val="24"/>
          <w:szCs w:val="24"/>
        </w:rPr>
        <w:t xml:space="preserve"> 8 = 2000</w:t>
      </w:r>
      <w:r w:rsidR="00017D66">
        <w:rPr>
          <w:rFonts w:ascii="微软雅黑" w:eastAsia="微软雅黑" w:hAnsi="微软雅黑" w:hint="eastAsia"/>
          <w:sz w:val="24"/>
          <w:szCs w:val="24"/>
        </w:rPr>
        <w:t>。其中，第4阶段和第7阶段的经典货币奖励需要解锁高级战令获得，也即战令中免费经典货币为1</w:t>
      </w:r>
      <w:r w:rsidR="00017D66">
        <w:rPr>
          <w:rFonts w:ascii="微软雅黑" w:eastAsia="微软雅黑" w:hAnsi="微软雅黑"/>
          <w:sz w:val="24"/>
          <w:szCs w:val="24"/>
        </w:rPr>
        <w:t>500</w:t>
      </w:r>
      <w:r w:rsidR="00017D66">
        <w:rPr>
          <w:rFonts w:ascii="微软雅黑" w:eastAsia="微软雅黑" w:hAnsi="微软雅黑" w:hint="eastAsia"/>
          <w:sz w:val="24"/>
          <w:szCs w:val="24"/>
        </w:rPr>
        <w:t>个。在图5英雄界面中可知，英雄皮肤的传说等级所需经典货币也为1</w:t>
      </w:r>
      <w:r w:rsidR="00017D66">
        <w:rPr>
          <w:rFonts w:ascii="微软雅黑" w:eastAsia="微软雅黑" w:hAnsi="微软雅黑"/>
          <w:sz w:val="24"/>
          <w:szCs w:val="24"/>
        </w:rPr>
        <w:t>500</w:t>
      </w:r>
      <w:r w:rsidR="00017D66">
        <w:rPr>
          <w:rFonts w:ascii="微软雅黑" w:eastAsia="微软雅黑" w:hAnsi="微软雅黑" w:hint="eastAsia"/>
          <w:sz w:val="24"/>
          <w:szCs w:val="24"/>
        </w:rPr>
        <w:t>个。此设计可</w:t>
      </w:r>
      <w:proofErr w:type="gramStart"/>
      <w:r w:rsidR="00017D66">
        <w:rPr>
          <w:rFonts w:ascii="微软雅黑" w:eastAsia="微软雅黑" w:hAnsi="微软雅黑" w:hint="eastAsia"/>
          <w:sz w:val="24"/>
          <w:szCs w:val="24"/>
        </w:rPr>
        <w:t>使零氪</w:t>
      </w:r>
      <w:proofErr w:type="gramEnd"/>
      <w:r w:rsidR="00017D66">
        <w:rPr>
          <w:rFonts w:ascii="微软雅黑" w:eastAsia="微软雅黑" w:hAnsi="微软雅黑" w:hint="eastAsia"/>
          <w:sz w:val="24"/>
          <w:szCs w:val="24"/>
        </w:rPr>
        <w:t>玩家在打满通行证等级后免费获得一个传说级别</w:t>
      </w:r>
      <w:r w:rsidR="002A4493">
        <w:rPr>
          <w:rFonts w:ascii="微软雅黑" w:eastAsia="微软雅黑" w:hAnsi="微软雅黑" w:hint="eastAsia"/>
          <w:sz w:val="24"/>
          <w:szCs w:val="24"/>
        </w:rPr>
        <w:t>皮肤，以此提升免费玩家在有游戏中的留存率和游戏时长，并且提高免费玩家在战令中的</w:t>
      </w:r>
      <w:r w:rsidR="00A80CE8">
        <w:rPr>
          <w:rFonts w:ascii="微软雅黑" w:eastAsia="微软雅黑" w:hAnsi="微软雅黑" w:hint="eastAsia"/>
          <w:sz w:val="24"/>
          <w:szCs w:val="24"/>
        </w:rPr>
        <w:t>沉没</w:t>
      </w:r>
      <w:r w:rsidR="002A4493">
        <w:rPr>
          <w:rFonts w:ascii="微软雅黑" w:eastAsia="微软雅黑" w:hAnsi="微软雅黑" w:hint="eastAsia"/>
          <w:sz w:val="24"/>
          <w:szCs w:val="24"/>
        </w:rPr>
        <w:t>成本，刺激购买高级战令。</w:t>
      </w:r>
    </w:p>
    <w:p w14:paraId="0AEFE052" w14:textId="5FD805F1" w:rsidR="003F766C" w:rsidRPr="00B92908" w:rsidRDefault="003F766C" w:rsidP="003F766C">
      <w:pPr>
        <w:pStyle w:val="1e8f3434-5774-485d-9dbd-cb1217e81617"/>
        <w:rPr>
          <w:rFonts w:ascii="微软雅黑" w:eastAsia="微软雅黑" w:hAnsi="微软雅黑" w:hint="eastAsia"/>
          <w:b w:val="0"/>
          <w:bCs w:val="0"/>
          <w:sz w:val="24"/>
        </w:rPr>
      </w:pPr>
      <w:r w:rsidRPr="00B92908">
        <w:rPr>
          <w:rFonts w:ascii="微软雅黑" w:eastAsia="微软雅黑" w:hAnsi="微软雅黑" w:hint="eastAsia"/>
          <w:b w:val="0"/>
          <w:bCs w:val="0"/>
          <w:sz w:val="24"/>
        </w:rPr>
        <w:t>守望金币奖励说明</w:t>
      </w:r>
    </w:p>
    <w:p w14:paraId="10FAD4B8" w14:textId="4F90DB82" w:rsidR="003F766C" w:rsidRDefault="00A35237" w:rsidP="003F766C">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在第11赛季战令中，</w:t>
      </w:r>
      <w:r w:rsidR="002B292D">
        <w:rPr>
          <w:rFonts w:ascii="微软雅黑" w:eastAsia="微软雅黑" w:hAnsi="微软雅黑" w:hint="eastAsia"/>
          <w:sz w:val="24"/>
          <w:szCs w:val="24"/>
        </w:rPr>
        <w:t>守望金币的奖励等级分别为第10级、第49级和第79级，均为免费奖励。其中每个奖励的数目为200个，玩家打满战令等级可以获得总计600个守望金币。</w:t>
      </w:r>
      <w:r w:rsidR="0085637C">
        <w:rPr>
          <w:rFonts w:ascii="微软雅黑" w:eastAsia="微软雅黑" w:hAnsi="微软雅黑" w:hint="eastAsia"/>
          <w:sz w:val="24"/>
          <w:szCs w:val="24"/>
        </w:rPr>
        <w:t>在第11赛季中，取消了周</w:t>
      </w:r>
      <w:proofErr w:type="gramStart"/>
      <w:r w:rsidR="0085637C">
        <w:rPr>
          <w:rFonts w:ascii="微软雅黑" w:eastAsia="微软雅黑" w:hAnsi="微软雅黑" w:hint="eastAsia"/>
          <w:sz w:val="24"/>
          <w:szCs w:val="24"/>
        </w:rPr>
        <w:t>常任务</w:t>
      </w:r>
      <w:proofErr w:type="gramEnd"/>
      <w:r w:rsidR="0085637C">
        <w:rPr>
          <w:rFonts w:ascii="微软雅黑" w:eastAsia="微软雅黑" w:hAnsi="微软雅黑" w:hint="eastAsia"/>
          <w:sz w:val="24"/>
          <w:szCs w:val="24"/>
        </w:rPr>
        <w:t>中对守望金币的</w:t>
      </w:r>
      <w:r w:rsidR="0077775F">
        <w:rPr>
          <w:rFonts w:ascii="微软雅黑" w:eastAsia="微软雅黑" w:hAnsi="微软雅黑" w:hint="eastAsia"/>
          <w:sz w:val="24"/>
          <w:szCs w:val="24"/>
        </w:rPr>
        <w:t>奖励，使战令奖励和直接购买成为获得守望金币</w:t>
      </w:r>
      <w:proofErr w:type="gramStart"/>
      <w:r w:rsidR="0077775F">
        <w:rPr>
          <w:rFonts w:ascii="微软雅黑" w:eastAsia="微软雅黑" w:hAnsi="微软雅黑" w:hint="eastAsia"/>
          <w:sz w:val="24"/>
          <w:szCs w:val="24"/>
        </w:rPr>
        <w:t>的唯二渠道</w:t>
      </w:r>
      <w:proofErr w:type="gramEnd"/>
      <w:r w:rsidR="0077775F">
        <w:rPr>
          <w:rFonts w:ascii="微软雅黑" w:eastAsia="微软雅黑" w:hAnsi="微软雅黑" w:hint="eastAsia"/>
          <w:sz w:val="24"/>
          <w:szCs w:val="24"/>
        </w:rPr>
        <w:t>。</w:t>
      </w:r>
      <w:r w:rsidR="00B83D40">
        <w:rPr>
          <w:rFonts w:ascii="微软雅黑" w:eastAsia="微软雅黑" w:hAnsi="微软雅黑" w:hint="eastAsia"/>
          <w:sz w:val="24"/>
          <w:szCs w:val="24"/>
        </w:rPr>
        <w:t>因为守望金币是购买主题皮肤礼包以及升级高级或终极战令的唯一游戏货币，所以</w:t>
      </w:r>
      <w:r w:rsidR="00B82D6B">
        <w:rPr>
          <w:rFonts w:ascii="微软雅黑" w:eastAsia="微软雅黑" w:hAnsi="微软雅黑" w:hint="eastAsia"/>
          <w:sz w:val="24"/>
          <w:szCs w:val="24"/>
        </w:rPr>
        <w:t>可以</w:t>
      </w:r>
      <w:r w:rsidR="00B83D40">
        <w:rPr>
          <w:rFonts w:ascii="微软雅黑" w:eastAsia="微软雅黑" w:hAnsi="微软雅黑" w:hint="eastAsia"/>
          <w:sz w:val="24"/>
          <w:szCs w:val="24"/>
        </w:rPr>
        <w:t>促进低氪玩家积极参与战令任务来升级获得守望金币</w:t>
      </w:r>
      <w:r w:rsidR="00B82D6B">
        <w:rPr>
          <w:rFonts w:ascii="微软雅黑" w:eastAsia="微软雅黑" w:hAnsi="微软雅黑" w:hint="eastAsia"/>
          <w:sz w:val="24"/>
          <w:szCs w:val="24"/>
        </w:rPr>
        <w:t>，</w:t>
      </w:r>
      <w:r w:rsidR="00B83D40">
        <w:rPr>
          <w:rFonts w:ascii="微软雅黑" w:eastAsia="微软雅黑" w:hAnsi="微软雅黑" w:hint="eastAsia"/>
          <w:sz w:val="24"/>
          <w:szCs w:val="24"/>
        </w:rPr>
        <w:t xml:space="preserve"> 另一方面对于中氪和深度</w:t>
      </w:r>
      <w:proofErr w:type="gramStart"/>
      <w:r w:rsidR="00B83D40">
        <w:rPr>
          <w:rFonts w:ascii="微软雅黑" w:eastAsia="微软雅黑" w:hAnsi="微软雅黑" w:hint="eastAsia"/>
          <w:sz w:val="24"/>
          <w:szCs w:val="24"/>
        </w:rPr>
        <w:t>氪金玩家</w:t>
      </w:r>
      <w:proofErr w:type="gramEnd"/>
      <w:r w:rsidR="00B83D40">
        <w:rPr>
          <w:rFonts w:ascii="微软雅黑" w:eastAsia="微软雅黑" w:hAnsi="微软雅黑" w:hint="eastAsia"/>
          <w:sz w:val="24"/>
          <w:szCs w:val="24"/>
        </w:rPr>
        <w:t>，</w:t>
      </w:r>
      <w:r w:rsidR="00B83D40">
        <w:rPr>
          <w:rFonts w:ascii="微软雅黑" w:eastAsia="微软雅黑" w:hAnsi="微软雅黑" w:hint="eastAsia"/>
          <w:sz w:val="24"/>
          <w:szCs w:val="24"/>
        </w:rPr>
        <w:lastRenderedPageBreak/>
        <w:t>可以直接购买守望金币来获得游戏内物品。</w:t>
      </w:r>
      <w:r w:rsidR="00B92908">
        <w:rPr>
          <w:rFonts w:ascii="微软雅黑" w:eastAsia="微软雅黑" w:hAnsi="微软雅黑" w:hint="eastAsia"/>
          <w:sz w:val="24"/>
          <w:szCs w:val="24"/>
        </w:rPr>
        <w:t>通过对守望金币获取方式的控制，达到了战令系统中对于不同消费及游玩深度玩家的针对性设计。</w:t>
      </w:r>
      <w:r w:rsidR="00876189">
        <w:rPr>
          <w:rFonts w:ascii="微软雅黑" w:eastAsia="微软雅黑" w:hAnsi="微软雅黑" w:hint="eastAsia"/>
          <w:sz w:val="24"/>
          <w:szCs w:val="24"/>
        </w:rPr>
        <w:t>另外，由于高级战令是通过守望金币进行升级，在战令中免费对守望金币进行奖励，可以更好的促使玩家购买高级战令，达到使玩家进行初次消费的目的。并且</w:t>
      </w:r>
      <w:r w:rsidR="005F4CDE">
        <w:rPr>
          <w:rFonts w:ascii="微软雅黑" w:eastAsia="微软雅黑" w:hAnsi="微软雅黑" w:hint="eastAsia"/>
          <w:sz w:val="24"/>
          <w:szCs w:val="24"/>
        </w:rPr>
        <w:t>使玩家形成购买游戏内战令的消费习惯，达到良好的商业循环。</w:t>
      </w:r>
    </w:p>
    <w:p w14:paraId="47D3C6F6" w14:textId="2CF46A51" w:rsidR="00B92908" w:rsidRDefault="00B92908" w:rsidP="00B92908">
      <w:pPr>
        <w:pStyle w:val="0d7c9686-6cc7-4172-bf19-7b8f5cff8c60"/>
        <w:rPr>
          <w:rFonts w:ascii="微软雅黑" w:eastAsia="微软雅黑" w:hAnsi="微软雅黑" w:hint="eastAsia"/>
          <w:sz w:val="24"/>
          <w:szCs w:val="24"/>
        </w:rPr>
      </w:pPr>
      <w:r w:rsidRPr="00932AEB">
        <w:rPr>
          <w:rFonts w:ascii="微软雅黑" w:eastAsia="微软雅黑" w:hAnsi="微软雅黑" w:hint="eastAsia"/>
          <w:sz w:val="24"/>
          <w:szCs w:val="24"/>
        </w:rPr>
        <w:t>神话棱晶的奖励说明</w:t>
      </w:r>
      <w:r w:rsidR="005F4CDE">
        <w:rPr>
          <w:rFonts w:ascii="微软雅黑" w:eastAsia="微软雅黑" w:hAnsi="微软雅黑" w:hint="eastAsia"/>
          <w:sz w:val="24"/>
          <w:szCs w:val="24"/>
        </w:rPr>
        <w:t>及分析</w:t>
      </w:r>
    </w:p>
    <w:p w14:paraId="3A717C5B" w14:textId="0D7F5BB2" w:rsidR="00932AEB" w:rsidRDefault="00932AEB" w:rsidP="00932AEB">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神话棱晶货币为守望先锋2第11赛季中新增加的游戏货币，</w:t>
      </w:r>
      <w:r w:rsidR="00041AA5">
        <w:rPr>
          <w:rFonts w:ascii="微软雅黑" w:eastAsia="微软雅黑" w:hAnsi="微软雅黑" w:hint="eastAsia"/>
          <w:sz w:val="24"/>
          <w:szCs w:val="24"/>
        </w:rPr>
        <w:t>其作用是在神话商城中购买</w:t>
      </w:r>
      <w:r w:rsidR="00436571">
        <w:rPr>
          <w:rFonts w:ascii="微软雅黑" w:eastAsia="微软雅黑" w:hAnsi="微软雅黑" w:hint="eastAsia"/>
          <w:sz w:val="24"/>
          <w:szCs w:val="24"/>
        </w:rPr>
        <w:t>个性化武器和英雄皮肤，并且可以升级武器和皮肤等级，从而解锁不同的武器外观、英雄脸部装饰和皮肤配色。</w:t>
      </w:r>
      <w:r w:rsidR="001871A0">
        <w:rPr>
          <w:rFonts w:ascii="微软雅黑" w:eastAsia="微软雅黑" w:hAnsi="微软雅黑" w:hint="eastAsia"/>
          <w:sz w:val="24"/>
          <w:szCs w:val="24"/>
        </w:rPr>
        <w:t>在第11赛季的战令中，神话棱晶在每个阶段的第8等级发放（例如第18级，第28级），总共发放80个神话棱晶。在神话商城中可用50神话棱晶解锁神话级别的皮肤，并且可用10神话棱晶解锁皮肤等级，升至皮肤最高等级4则总共需要80棱晶。所需棱晶数目与战令总共所奖励的棱晶数目一致，</w:t>
      </w:r>
      <w:r w:rsidR="00876189">
        <w:rPr>
          <w:rFonts w:ascii="微软雅黑" w:eastAsia="微软雅黑" w:hAnsi="微软雅黑" w:hint="eastAsia"/>
          <w:sz w:val="24"/>
          <w:szCs w:val="24"/>
        </w:rPr>
        <w:t>即需要玩家在购买通行证的同时打满战令等级。这</w:t>
      </w:r>
      <w:r w:rsidR="005F4CDE">
        <w:rPr>
          <w:rFonts w:ascii="微软雅黑" w:eastAsia="微软雅黑" w:hAnsi="微软雅黑" w:hint="eastAsia"/>
          <w:sz w:val="24"/>
          <w:szCs w:val="24"/>
        </w:rPr>
        <w:t>种</w:t>
      </w:r>
      <w:r w:rsidR="00876189">
        <w:rPr>
          <w:rFonts w:ascii="微软雅黑" w:eastAsia="微软雅黑" w:hAnsi="微软雅黑" w:hint="eastAsia"/>
          <w:sz w:val="24"/>
          <w:szCs w:val="24"/>
        </w:rPr>
        <w:t>奖励方式与神话商城所联动，满足此游戏的核心玩家（在保持大量游戏时间的同时有一定的游戏内消费）的需求。使玩家以获得某个神话皮肤为目的，</w:t>
      </w:r>
      <w:r w:rsidR="005F4CDE">
        <w:rPr>
          <w:rFonts w:ascii="微软雅黑" w:eastAsia="微软雅黑" w:hAnsi="微软雅黑" w:hint="eastAsia"/>
          <w:sz w:val="24"/>
          <w:szCs w:val="24"/>
        </w:rPr>
        <w:t>增长游戏的游玩时间。</w:t>
      </w:r>
    </w:p>
    <w:p w14:paraId="60D1B5D9" w14:textId="0EA0C3E9" w:rsidR="005F4CDE" w:rsidRDefault="00686752" w:rsidP="005F4CDE">
      <w:pPr>
        <w:pStyle w:val="0d7c9686-6cc7-4172-bf19-7b8f5cff8c60"/>
        <w:rPr>
          <w:rFonts w:ascii="微软雅黑" w:eastAsia="微软雅黑" w:hAnsi="微软雅黑" w:hint="eastAsia"/>
          <w:sz w:val="24"/>
          <w:szCs w:val="24"/>
        </w:rPr>
      </w:pPr>
      <w:r w:rsidRPr="00544483">
        <w:rPr>
          <w:rFonts w:ascii="微软雅黑" w:eastAsia="微软雅黑" w:hAnsi="微软雅黑"/>
          <w:noProof/>
          <w:sz w:val="24"/>
          <w:szCs w:val="24"/>
        </w:rPr>
        <w:lastRenderedPageBreak/>
        <w:drawing>
          <wp:anchor distT="0" distB="0" distL="114300" distR="114300" simplePos="0" relativeHeight="251669504" behindDoc="0" locked="0" layoutInCell="1" allowOverlap="1" wp14:anchorId="7592B686" wp14:editId="3D03692D">
            <wp:simplePos x="0" y="0"/>
            <wp:positionH relativeFrom="margin">
              <wp:posOffset>45085</wp:posOffset>
            </wp:positionH>
            <wp:positionV relativeFrom="paragraph">
              <wp:posOffset>400050</wp:posOffset>
            </wp:positionV>
            <wp:extent cx="5274310" cy="2960370"/>
            <wp:effectExtent l="0" t="0" r="2540" b="0"/>
            <wp:wrapTopAndBottom/>
            <wp:docPr id="677040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4086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anchor>
        </w:drawing>
      </w:r>
      <w:r w:rsidR="005F4CDE">
        <w:rPr>
          <w:rFonts w:ascii="微软雅黑" w:eastAsia="微软雅黑" w:hAnsi="微软雅黑" w:hint="eastAsia"/>
          <w:sz w:val="24"/>
          <w:szCs w:val="24"/>
        </w:rPr>
        <w:t>英雄皮肤及游戏内物品的奖励说明及分析</w:t>
      </w:r>
    </w:p>
    <w:p w14:paraId="4349C71A" w14:textId="704127CD" w:rsidR="005F4CDE" w:rsidRDefault="00544483" w:rsidP="00544483">
      <w:pPr>
        <w:pStyle w:val="bd243d13-394e-4bd9-99c9-3a29947aa2a1"/>
        <w:jc w:val="center"/>
        <w:rPr>
          <w:rFonts w:ascii="微软雅黑" w:eastAsia="微软雅黑" w:hAnsi="微软雅黑" w:hint="eastAsia"/>
          <w:sz w:val="21"/>
          <w:szCs w:val="21"/>
        </w:rPr>
      </w:pPr>
      <w:r w:rsidRPr="00544483">
        <w:rPr>
          <w:rFonts w:ascii="微软雅黑" w:eastAsia="微软雅黑" w:hAnsi="微软雅黑" w:hint="eastAsia"/>
          <w:sz w:val="21"/>
          <w:szCs w:val="21"/>
        </w:rPr>
        <w:t>图 6 游戏物品与游戏皮肤奖励示例</w:t>
      </w:r>
    </w:p>
    <w:p w14:paraId="46D339CB" w14:textId="385064A2" w:rsidR="00034C67" w:rsidRDefault="00544483" w:rsidP="00034C67">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战令的游戏皮肤奖励为每个阶段的最后等级发放，总共有8个英雄皮肤奖励。在第1等级，战令奖励直接为死神的传说英雄皮肤，此设计可以</w:t>
      </w:r>
      <w:proofErr w:type="gramStart"/>
      <w:r>
        <w:rPr>
          <w:rFonts w:ascii="微软雅黑" w:eastAsia="微软雅黑" w:hAnsi="微软雅黑" w:hint="eastAsia"/>
          <w:sz w:val="24"/>
          <w:szCs w:val="24"/>
        </w:rPr>
        <w:t>令购买</w:t>
      </w:r>
      <w:proofErr w:type="gramEnd"/>
      <w:r>
        <w:rPr>
          <w:rFonts w:ascii="微软雅黑" w:eastAsia="微软雅黑" w:hAnsi="微软雅黑" w:hint="eastAsia"/>
          <w:sz w:val="24"/>
          <w:szCs w:val="24"/>
        </w:rPr>
        <w:t>战令的玩家得到即时的消费快感，形成游戏内消费的正向反馈。除此之外的皮肤都在每个阶段的最后等级发放，</w:t>
      </w:r>
      <w:r w:rsidR="00B725BB">
        <w:rPr>
          <w:rFonts w:ascii="微软雅黑" w:eastAsia="微软雅黑" w:hAnsi="微软雅黑" w:hint="eastAsia"/>
          <w:sz w:val="24"/>
          <w:szCs w:val="24"/>
        </w:rPr>
        <w:t>在PVP游戏中，英雄皮肤是给玩家带来最佳游戏体验的物品，通过将皮肤奖励放在阶段的最后等级，</w:t>
      </w:r>
      <w:r>
        <w:rPr>
          <w:rFonts w:ascii="微软雅黑" w:eastAsia="微软雅黑" w:hAnsi="微软雅黑" w:hint="eastAsia"/>
          <w:sz w:val="24"/>
          <w:szCs w:val="24"/>
        </w:rPr>
        <w:t>可以使玩家在战令的每个阶段充分参与挑战任务来升级战令等级</w:t>
      </w:r>
      <w:r w:rsidR="00492EA9">
        <w:rPr>
          <w:rFonts w:ascii="微软雅黑" w:eastAsia="微软雅黑" w:hAnsi="微软雅黑" w:hint="eastAsia"/>
          <w:sz w:val="24"/>
          <w:szCs w:val="24"/>
        </w:rPr>
        <w:t>。游戏物品与游戏英雄皮肤的发放也有</w:t>
      </w:r>
      <w:r w:rsidR="00686752">
        <w:rPr>
          <w:rFonts w:ascii="微软雅黑" w:eastAsia="微软雅黑" w:hAnsi="微软雅黑" w:hint="eastAsia"/>
          <w:sz w:val="24"/>
          <w:szCs w:val="24"/>
        </w:rPr>
        <w:t>相关性，如上图6中，在24级与27级的奖励中分别为</w:t>
      </w:r>
      <w:proofErr w:type="gramStart"/>
      <w:r w:rsidR="00686752">
        <w:rPr>
          <w:rFonts w:ascii="微软雅黑" w:eastAsia="微软雅黑" w:hAnsi="微软雅黑" w:hint="eastAsia"/>
          <w:sz w:val="24"/>
          <w:szCs w:val="24"/>
        </w:rPr>
        <w:t>索杰恩</w:t>
      </w:r>
      <w:proofErr w:type="gramEnd"/>
      <w:r w:rsidR="00686752">
        <w:rPr>
          <w:rFonts w:ascii="微软雅黑" w:eastAsia="微软雅黑" w:hAnsi="微软雅黑" w:hint="eastAsia"/>
          <w:sz w:val="24"/>
          <w:szCs w:val="24"/>
        </w:rPr>
        <w:t>的游戏头像与游戏名牌，而在此阶段第30级就是</w:t>
      </w:r>
      <w:proofErr w:type="gramStart"/>
      <w:r w:rsidR="00686752">
        <w:rPr>
          <w:rFonts w:ascii="微软雅黑" w:eastAsia="微软雅黑" w:hAnsi="微软雅黑" w:hint="eastAsia"/>
          <w:sz w:val="24"/>
          <w:szCs w:val="24"/>
        </w:rPr>
        <w:t>索杰恩</w:t>
      </w:r>
      <w:proofErr w:type="gramEnd"/>
      <w:r w:rsidR="00686752">
        <w:rPr>
          <w:rFonts w:ascii="微软雅黑" w:eastAsia="微软雅黑" w:hAnsi="微软雅黑" w:hint="eastAsia"/>
          <w:sz w:val="24"/>
          <w:szCs w:val="24"/>
        </w:rPr>
        <w:t>的传说皮肤，以这种方式设计战令系统中的奖励，可以使玩家的获得</w:t>
      </w:r>
      <w:proofErr w:type="gramStart"/>
      <w:r w:rsidR="00686752">
        <w:rPr>
          <w:rFonts w:ascii="微软雅黑" w:eastAsia="微软雅黑" w:hAnsi="微软雅黑" w:hint="eastAsia"/>
          <w:sz w:val="24"/>
          <w:szCs w:val="24"/>
        </w:rPr>
        <w:t>感</w:t>
      </w:r>
      <w:r w:rsidR="00034C67">
        <w:rPr>
          <w:rFonts w:ascii="微软雅黑" w:eastAsia="微软雅黑" w:hAnsi="微软雅黑" w:hint="eastAsia"/>
          <w:sz w:val="24"/>
          <w:szCs w:val="24"/>
        </w:rPr>
        <w:t>达到</w:t>
      </w:r>
      <w:proofErr w:type="gramEnd"/>
      <w:r w:rsidR="00686752">
        <w:rPr>
          <w:rFonts w:ascii="微软雅黑" w:eastAsia="微软雅黑" w:hAnsi="微软雅黑" w:hint="eastAsia"/>
          <w:sz w:val="24"/>
          <w:szCs w:val="24"/>
        </w:rPr>
        <w:t>线性的增长，并且</w:t>
      </w:r>
      <w:proofErr w:type="gramStart"/>
      <w:r w:rsidR="00686752">
        <w:rPr>
          <w:rFonts w:ascii="微软雅黑" w:eastAsia="微软雅黑" w:hAnsi="微软雅黑" w:hint="eastAsia"/>
          <w:sz w:val="24"/>
          <w:szCs w:val="24"/>
        </w:rPr>
        <w:t>在阶段</w:t>
      </w:r>
      <w:proofErr w:type="gramEnd"/>
      <w:r w:rsidR="00686752">
        <w:rPr>
          <w:rFonts w:ascii="微软雅黑" w:eastAsia="微软雅黑" w:hAnsi="微软雅黑" w:hint="eastAsia"/>
          <w:sz w:val="24"/>
          <w:szCs w:val="24"/>
        </w:rPr>
        <w:t>末尾达到顶点。形成一个在战令系统中的玩家心理满足曲线。</w:t>
      </w:r>
    </w:p>
    <w:p w14:paraId="26DAE189" w14:textId="77777777" w:rsidR="00034C67" w:rsidRDefault="00034C67" w:rsidP="00034C67">
      <w:pPr>
        <w:pStyle w:val="bd243d13-394e-4bd9-99c9-3a29947aa2a1"/>
        <w:rPr>
          <w:rFonts w:ascii="微软雅黑" w:eastAsia="微软雅黑" w:hAnsi="微软雅黑" w:hint="eastAsia"/>
          <w:sz w:val="24"/>
          <w:szCs w:val="24"/>
        </w:rPr>
      </w:pPr>
    </w:p>
    <w:p w14:paraId="61633235" w14:textId="04AEAA7D" w:rsidR="00034C67" w:rsidRDefault="00034C67" w:rsidP="00034C67">
      <w:pPr>
        <w:pStyle w:val="bd243d13-394e-4bd9-99c9-3a29947aa2a1"/>
        <w:rPr>
          <w:rFonts w:ascii="微软雅黑" w:eastAsia="微软雅黑" w:hAnsi="微软雅黑" w:hint="eastAsia"/>
          <w:sz w:val="24"/>
          <w:szCs w:val="24"/>
        </w:rPr>
      </w:pPr>
    </w:p>
    <w:p w14:paraId="0B440C19" w14:textId="77777777" w:rsidR="00034C67" w:rsidRPr="00544483" w:rsidRDefault="00034C67" w:rsidP="00034C67">
      <w:pPr>
        <w:pStyle w:val="bd243d13-394e-4bd9-99c9-3a29947aa2a1"/>
        <w:rPr>
          <w:rFonts w:ascii="微软雅黑" w:eastAsia="微软雅黑" w:hAnsi="微软雅黑" w:hint="eastAsia"/>
          <w:sz w:val="24"/>
          <w:szCs w:val="24"/>
        </w:rPr>
      </w:pPr>
    </w:p>
    <w:p w14:paraId="5B7E65AF" w14:textId="320FB8E5" w:rsidR="0083530B" w:rsidRPr="0083530B" w:rsidRDefault="00DB3391" w:rsidP="0083530B">
      <w:pPr>
        <w:pStyle w:val="72c23eac-05e5-485a-9b67-1c7dbe1944ac"/>
        <w:rPr>
          <w:rFonts w:hint="eastAsia"/>
        </w:rPr>
      </w:pPr>
      <w:r w:rsidRPr="00DB3391">
        <w:rPr>
          <w:noProof/>
        </w:rPr>
        <w:lastRenderedPageBreak/>
        <w:drawing>
          <wp:anchor distT="0" distB="0" distL="114300" distR="114300" simplePos="0" relativeHeight="251670528" behindDoc="0" locked="0" layoutInCell="1" allowOverlap="1" wp14:anchorId="12CBD084" wp14:editId="14705324">
            <wp:simplePos x="0" y="0"/>
            <wp:positionH relativeFrom="margin">
              <wp:align>right</wp:align>
            </wp:positionH>
            <wp:positionV relativeFrom="paragraph">
              <wp:posOffset>400050</wp:posOffset>
            </wp:positionV>
            <wp:extent cx="5274310" cy="2892425"/>
            <wp:effectExtent l="0" t="0" r="2540" b="3175"/>
            <wp:wrapTopAndBottom/>
            <wp:docPr id="1288319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988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92425"/>
                    </a:xfrm>
                    <a:prstGeom prst="rect">
                      <a:avLst/>
                    </a:prstGeom>
                  </pic:spPr>
                </pic:pic>
              </a:graphicData>
            </a:graphic>
          </wp:anchor>
        </w:drawing>
      </w:r>
      <w:r>
        <w:rPr>
          <w:rFonts w:hint="eastAsia"/>
        </w:rPr>
        <w:t>同类型游戏战令系统的异同点分析</w:t>
      </w:r>
    </w:p>
    <w:p w14:paraId="73A7F383" w14:textId="5CBD0A52" w:rsidR="00DB3391" w:rsidRDefault="0083530B" w:rsidP="0083530B">
      <w:pPr>
        <w:pStyle w:val="7e8dc108-4af0-426d-bb9c-8f96acaaca48"/>
        <w:jc w:val="center"/>
        <w:rPr>
          <w:rFonts w:ascii="微软雅黑" w:eastAsia="微软雅黑" w:hAnsi="微软雅黑" w:hint="eastAsia"/>
          <w:sz w:val="20"/>
          <w:szCs w:val="20"/>
        </w:rPr>
      </w:pPr>
      <w:r w:rsidRPr="0083530B">
        <w:rPr>
          <w:rFonts w:ascii="微软雅黑" w:eastAsia="微软雅黑" w:hAnsi="微软雅黑"/>
          <w:noProof/>
          <w:sz w:val="20"/>
          <w:szCs w:val="20"/>
        </w:rPr>
        <w:drawing>
          <wp:anchor distT="0" distB="0" distL="114300" distR="114300" simplePos="0" relativeHeight="251671552" behindDoc="0" locked="0" layoutInCell="1" allowOverlap="1" wp14:anchorId="202391BA" wp14:editId="71FD73BF">
            <wp:simplePos x="0" y="0"/>
            <wp:positionH relativeFrom="margin">
              <wp:align>right</wp:align>
            </wp:positionH>
            <wp:positionV relativeFrom="paragraph">
              <wp:posOffset>3448050</wp:posOffset>
            </wp:positionV>
            <wp:extent cx="5274310" cy="2964180"/>
            <wp:effectExtent l="0" t="0" r="2540" b="7620"/>
            <wp:wrapTopAndBottom/>
            <wp:docPr id="718656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5649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anchor>
        </w:drawing>
      </w:r>
      <w:r w:rsidRPr="0083530B">
        <w:rPr>
          <w:rFonts w:ascii="微软雅黑" w:eastAsia="微软雅黑" w:hAnsi="微软雅黑" w:hint="eastAsia"/>
          <w:sz w:val="20"/>
          <w:szCs w:val="20"/>
        </w:rPr>
        <w:t>图7 apex英雄战令系统</w:t>
      </w:r>
    </w:p>
    <w:p w14:paraId="0935C7B1" w14:textId="1039AA31" w:rsidR="0083530B" w:rsidRDefault="0083530B" w:rsidP="0083530B">
      <w:pPr>
        <w:pStyle w:val="7e8dc108-4af0-426d-bb9c-8f96acaaca48"/>
        <w:jc w:val="center"/>
        <w:rPr>
          <w:rFonts w:ascii="微软雅黑" w:eastAsia="微软雅黑" w:hAnsi="微软雅黑" w:hint="eastAsia"/>
          <w:sz w:val="20"/>
          <w:szCs w:val="20"/>
        </w:rPr>
      </w:pPr>
      <w:r>
        <w:rPr>
          <w:rFonts w:ascii="微软雅黑" w:eastAsia="微软雅黑" w:hAnsi="微软雅黑" w:hint="eastAsia"/>
          <w:sz w:val="20"/>
          <w:szCs w:val="20"/>
        </w:rPr>
        <w:t>图8 无畏契约战令系统</w:t>
      </w:r>
    </w:p>
    <w:p w14:paraId="0F17E1FF" w14:textId="0CFCC42A" w:rsidR="0083530B" w:rsidRPr="0083530B" w:rsidRDefault="0083530B" w:rsidP="0083530B">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上图7和图8分别为apex英雄与无畏契约的赛季战令，下述从</w:t>
      </w:r>
      <w:r w:rsidR="00DB5248">
        <w:rPr>
          <w:rFonts w:ascii="微软雅黑" w:eastAsia="微软雅黑" w:hAnsi="微软雅黑" w:hint="eastAsia"/>
          <w:sz w:val="24"/>
          <w:szCs w:val="24"/>
        </w:rPr>
        <w:t>商业化途径和通行证内容等方面分析三款游戏的战令系统的异同点。</w:t>
      </w:r>
    </w:p>
    <w:p w14:paraId="20B1D339" w14:textId="6144F534" w:rsidR="00DB3391" w:rsidRPr="005824A5" w:rsidRDefault="00DB5248" w:rsidP="00DB3391">
      <w:pPr>
        <w:pStyle w:val="433e907c-22c4-47aa-a0e2-5f03f9a2dc40"/>
        <w:rPr>
          <w:rFonts w:ascii="微软雅黑" w:eastAsia="微软雅黑" w:hAnsi="微软雅黑" w:hint="eastAsia"/>
        </w:rPr>
      </w:pPr>
      <w:r w:rsidRPr="005824A5">
        <w:rPr>
          <w:rFonts w:ascii="微软雅黑" w:eastAsia="微软雅黑" w:hAnsi="微软雅黑" w:hint="eastAsia"/>
        </w:rPr>
        <w:lastRenderedPageBreak/>
        <w:t>不同点分析</w:t>
      </w:r>
    </w:p>
    <w:p w14:paraId="0B47B048" w14:textId="77777777" w:rsidR="006A5F22" w:rsidRPr="006A5F22" w:rsidRDefault="00DB5248" w:rsidP="006A5F22">
      <w:pPr>
        <w:pStyle w:val="0d7c9686-6cc7-4172-bf19-7b8f5cff8c60"/>
        <w:rPr>
          <w:rFonts w:ascii="微软雅黑" w:eastAsia="微软雅黑" w:hAnsi="微软雅黑" w:hint="eastAsia"/>
          <w:b w:val="0"/>
          <w:bCs w:val="0"/>
          <w:sz w:val="24"/>
          <w:szCs w:val="24"/>
        </w:rPr>
      </w:pPr>
      <w:r w:rsidRPr="006A5F22">
        <w:rPr>
          <w:rFonts w:ascii="微软雅黑" w:eastAsia="微软雅黑" w:hAnsi="微软雅黑" w:hint="eastAsia"/>
          <w:b w:val="0"/>
          <w:bCs w:val="0"/>
          <w:sz w:val="24"/>
          <w:szCs w:val="24"/>
        </w:rPr>
        <w:t>从战令系统主界面来看，apex英雄战令系统将每阶段的皮肤奖励突出放在界面的左侧，做出了视觉强调，相比于守望先锋的设计要更加突出战令奖励的内容</w:t>
      </w:r>
      <w:r w:rsidR="007C4666" w:rsidRPr="006A5F22">
        <w:rPr>
          <w:rFonts w:ascii="微软雅黑" w:eastAsia="微软雅黑" w:hAnsi="微软雅黑" w:hint="eastAsia"/>
          <w:b w:val="0"/>
          <w:bCs w:val="0"/>
          <w:sz w:val="24"/>
          <w:szCs w:val="24"/>
        </w:rPr>
        <w:t>。</w:t>
      </w:r>
    </w:p>
    <w:p w14:paraId="1783EBE6" w14:textId="10BF05A1" w:rsidR="00DB5248" w:rsidRPr="006A5F22" w:rsidRDefault="007C4666" w:rsidP="006A5F22">
      <w:pPr>
        <w:pStyle w:val="0d7c9686-6cc7-4172-bf19-7b8f5cff8c60"/>
        <w:rPr>
          <w:rFonts w:ascii="微软雅黑" w:eastAsia="微软雅黑" w:hAnsi="微软雅黑" w:hint="eastAsia"/>
          <w:b w:val="0"/>
          <w:bCs w:val="0"/>
          <w:sz w:val="24"/>
          <w:szCs w:val="24"/>
        </w:rPr>
      </w:pPr>
      <w:r w:rsidRPr="006A5F22">
        <w:rPr>
          <w:rFonts w:ascii="微软雅黑" w:eastAsia="微软雅黑" w:hAnsi="微软雅黑" w:hint="eastAsia"/>
          <w:b w:val="0"/>
          <w:bCs w:val="0"/>
          <w:sz w:val="24"/>
          <w:szCs w:val="24"/>
        </w:rPr>
        <w:t>从奖励内容来看，守望先锋奖励中主要物品为英雄皮肤，apex中为英雄皮肤和枪械皮肤，无畏契约中则全部为枪械皮肤。可以从游戏商业化途径和游戏内容来分析其原因，在守望先锋中，英雄所持有的枪械固定，而改变英雄皮肤是对玩家游戏内视觉反馈最直接的方式，所以守望先锋的商业化途径自然从英雄皮肤来</w:t>
      </w:r>
      <w:r w:rsidR="006A5F22" w:rsidRPr="006A5F22">
        <w:rPr>
          <w:rFonts w:ascii="微软雅黑" w:eastAsia="微软雅黑" w:hAnsi="微软雅黑" w:hint="eastAsia"/>
          <w:b w:val="0"/>
          <w:bCs w:val="0"/>
          <w:sz w:val="24"/>
          <w:szCs w:val="24"/>
        </w:rPr>
        <w:t>做文章。而对于apex中每局对战玩家所使用枪械会一直改变，使玩家一直拥有个性化体验的方法除了英雄皮肤的不同还可以设计不同类型的枪械皮肤，无畏契约中由于对竞技性的要求，英雄的外观是固定的，因此无畏契约的商业化中心放在了枪械皮肤的设计中，因此其战令奖励主要物品只有枪械皮肤。</w:t>
      </w:r>
    </w:p>
    <w:p w14:paraId="6D6E4F1A" w14:textId="3B46EA9C" w:rsidR="006A5F22" w:rsidRPr="005824A5" w:rsidRDefault="006A5F22" w:rsidP="006A5F22">
      <w:pPr>
        <w:pStyle w:val="433e907c-22c4-47aa-a0e2-5f03f9a2dc40"/>
        <w:rPr>
          <w:rFonts w:ascii="微软雅黑" w:eastAsia="微软雅黑" w:hAnsi="微软雅黑" w:hint="eastAsia"/>
        </w:rPr>
      </w:pPr>
      <w:r w:rsidRPr="005824A5">
        <w:rPr>
          <w:rFonts w:ascii="微软雅黑" w:eastAsia="微软雅黑" w:hAnsi="微软雅黑" w:hint="eastAsia"/>
        </w:rPr>
        <w:t>相同点分析</w:t>
      </w:r>
    </w:p>
    <w:p w14:paraId="50921F13" w14:textId="2712159D" w:rsidR="006A5F22" w:rsidRPr="006A5F22" w:rsidRDefault="006A5F22" w:rsidP="006A5F22">
      <w:pPr>
        <w:pStyle w:val="bd243d13-394e-4bd9-99c9-3a29947aa2a1"/>
        <w:rPr>
          <w:rFonts w:ascii="微软雅黑" w:eastAsia="微软雅黑" w:hAnsi="微软雅黑" w:hint="eastAsia"/>
          <w:sz w:val="24"/>
          <w:szCs w:val="24"/>
        </w:rPr>
      </w:pPr>
      <w:r>
        <w:rPr>
          <w:rFonts w:ascii="微软雅黑" w:eastAsia="微软雅黑" w:hAnsi="微软雅黑" w:hint="eastAsia"/>
          <w:sz w:val="24"/>
          <w:szCs w:val="24"/>
        </w:rPr>
        <w:t>三款游戏的战令奖励中都包含了游戏中游戏金币的奖励，如apex的apex金币和奇异碎片，无畏契约的皮肤R点。通过这种方式，上述游戏利用通行证将自己游戏内的货币循环很好的串联在一起，在商业化的内容上可以更好的</w:t>
      </w:r>
      <w:r w:rsidR="00B4174B">
        <w:rPr>
          <w:rFonts w:ascii="微软雅黑" w:eastAsia="微软雅黑" w:hAnsi="微软雅黑" w:hint="eastAsia"/>
          <w:sz w:val="24"/>
          <w:szCs w:val="24"/>
        </w:rPr>
        <w:t>做出分层设计。例如无畏契约中的R点与皮肤套装的联动，皮肤需要R点来进行</w:t>
      </w:r>
      <w:proofErr w:type="gramStart"/>
      <w:r w:rsidR="00B4174B">
        <w:rPr>
          <w:rFonts w:ascii="微软雅黑" w:eastAsia="微软雅黑" w:hAnsi="微软雅黑" w:hint="eastAsia"/>
          <w:sz w:val="24"/>
          <w:szCs w:val="24"/>
        </w:rPr>
        <w:t>炫</w:t>
      </w:r>
      <w:proofErr w:type="gramEnd"/>
      <w:r w:rsidR="00B4174B">
        <w:rPr>
          <w:rFonts w:ascii="微软雅黑" w:eastAsia="微软雅黑" w:hAnsi="微软雅黑" w:hint="eastAsia"/>
          <w:sz w:val="24"/>
          <w:szCs w:val="24"/>
        </w:rPr>
        <w:t>彩的升级和枪械动作和特效的升级，而玩家直接购买R点所需费用较高，购买通行证升级获得R点所需费用更低。无畏契约用R点将免费玩家和</w:t>
      </w:r>
      <w:proofErr w:type="gramStart"/>
      <w:r w:rsidR="00B4174B">
        <w:rPr>
          <w:rFonts w:ascii="微软雅黑" w:eastAsia="微软雅黑" w:hAnsi="微软雅黑" w:hint="eastAsia"/>
          <w:sz w:val="24"/>
          <w:szCs w:val="24"/>
        </w:rPr>
        <w:t>高活跃值</w:t>
      </w:r>
      <w:proofErr w:type="gramEnd"/>
      <w:r w:rsidR="00B4174B">
        <w:rPr>
          <w:rFonts w:ascii="微软雅黑" w:eastAsia="微软雅黑" w:hAnsi="微软雅黑" w:hint="eastAsia"/>
          <w:sz w:val="24"/>
          <w:szCs w:val="24"/>
        </w:rPr>
        <w:t>玩家以及深度付费玩家的需求合理的划分，达到商业化设计的针对性。</w:t>
      </w:r>
    </w:p>
    <w:sectPr w:rsidR="006A5F22" w:rsidRPr="006A5F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760C13" w14:textId="77777777" w:rsidR="00430F71" w:rsidRDefault="00430F71" w:rsidP="00360EF9">
      <w:pPr>
        <w:rPr>
          <w:rFonts w:hint="eastAsia"/>
        </w:rPr>
      </w:pPr>
      <w:r>
        <w:separator/>
      </w:r>
    </w:p>
  </w:endnote>
  <w:endnote w:type="continuationSeparator" w:id="0">
    <w:p w14:paraId="0DB8D290" w14:textId="77777777" w:rsidR="00430F71" w:rsidRDefault="00430F71" w:rsidP="00360EF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AF9773" w14:textId="77777777" w:rsidR="00430F71" w:rsidRDefault="00430F71" w:rsidP="00360EF9">
      <w:pPr>
        <w:rPr>
          <w:rFonts w:hint="eastAsia"/>
        </w:rPr>
      </w:pPr>
      <w:r>
        <w:separator/>
      </w:r>
    </w:p>
  </w:footnote>
  <w:footnote w:type="continuationSeparator" w:id="0">
    <w:p w14:paraId="73BA0F66" w14:textId="77777777" w:rsidR="00430F71" w:rsidRDefault="00430F71" w:rsidP="00360EF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267CCB"/>
    <w:multiLevelType w:val="multilevel"/>
    <w:tmpl w:val="673E4462"/>
    <w:name w:val="b93804a8-692b-4823-a8e8-4abcbfba25c3"/>
    <w:lvl w:ilvl="0">
      <w:start w:val="1"/>
      <w:numFmt w:val="taiwaneseDigital"/>
      <w:lvlRestart w:val="0"/>
      <w:pStyle w:val="72c23eac-05e5-485a-9b67-1c7dbe1944ac"/>
      <w:suff w:val="nothing"/>
      <w:lvlText w:val="%1、"/>
      <w:lvlJc w:val="left"/>
      <w:pPr>
        <w:tabs>
          <w:tab w:val="num" w:pos="357"/>
        </w:tabs>
        <w:ind w:left="357" w:hanging="357"/>
      </w:pPr>
      <w:rPr>
        <w:b/>
      </w:rPr>
    </w:lvl>
    <w:lvl w:ilvl="1">
      <w:start w:val="1"/>
      <w:numFmt w:val="taiwaneseDigital"/>
      <w:pStyle w:val="433e907c-22c4-47aa-a0e2-5f03f9a2dc40"/>
      <w:suff w:val="nothing"/>
      <w:lvlText w:val="（%2）"/>
      <w:lvlJc w:val="left"/>
      <w:pPr>
        <w:tabs>
          <w:tab w:val="num" w:pos="357"/>
        </w:tabs>
        <w:ind w:left="357" w:hanging="357"/>
      </w:pPr>
      <w:rPr>
        <w:b/>
      </w:rPr>
    </w:lvl>
    <w:lvl w:ilvl="2">
      <w:start w:val="1"/>
      <w:numFmt w:val="decimal"/>
      <w:pStyle w:val="0d7c9686-6cc7-4172-bf19-7b8f5cff8c60"/>
      <w:suff w:val="nothing"/>
      <w:lvlText w:val="%3."/>
      <w:lvlJc w:val="left"/>
      <w:pPr>
        <w:tabs>
          <w:tab w:val="num" w:pos="357"/>
        </w:tabs>
        <w:ind w:left="357" w:hanging="357"/>
      </w:pPr>
      <w:rPr>
        <w:b/>
      </w:rPr>
    </w:lvl>
    <w:lvl w:ilvl="3">
      <w:start w:val="1"/>
      <w:numFmt w:val="decimal"/>
      <w:pStyle w:val="1e8f3434-5774-485d-9dbd-cb1217e81617"/>
      <w:suff w:val="nothing"/>
      <w:lvlText w:val="(%4)"/>
      <w:lvlJc w:val="left"/>
      <w:pPr>
        <w:tabs>
          <w:tab w:val="num" w:pos="357"/>
        </w:tabs>
        <w:ind w:left="357" w:hanging="357"/>
      </w:pPr>
      <w:rPr>
        <w:b w:val="0"/>
        <w:bCs/>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284848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B7E"/>
    <w:rsid w:val="00017D66"/>
    <w:rsid w:val="00034C67"/>
    <w:rsid w:val="00034D9B"/>
    <w:rsid w:val="00041AA5"/>
    <w:rsid w:val="000564A0"/>
    <w:rsid w:val="00064D42"/>
    <w:rsid w:val="0013712E"/>
    <w:rsid w:val="00170462"/>
    <w:rsid w:val="00172B8C"/>
    <w:rsid w:val="001871A0"/>
    <w:rsid w:val="0019349C"/>
    <w:rsid w:val="00194307"/>
    <w:rsid w:val="001B1F61"/>
    <w:rsid w:val="001C0FD2"/>
    <w:rsid w:val="001D287A"/>
    <w:rsid w:val="00236A9B"/>
    <w:rsid w:val="00256B3A"/>
    <w:rsid w:val="002612C8"/>
    <w:rsid w:val="002A4493"/>
    <w:rsid w:val="002B292D"/>
    <w:rsid w:val="002D61D5"/>
    <w:rsid w:val="003135BD"/>
    <w:rsid w:val="00340A6F"/>
    <w:rsid w:val="00360EF9"/>
    <w:rsid w:val="003A586D"/>
    <w:rsid w:val="003F5151"/>
    <w:rsid w:val="003F766C"/>
    <w:rsid w:val="004105E7"/>
    <w:rsid w:val="00422278"/>
    <w:rsid w:val="00430F71"/>
    <w:rsid w:val="00436571"/>
    <w:rsid w:val="0044438A"/>
    <w:rsid w:val="00492EA9"/>
    <w:rsid w:val="004A240C"/>
    <w:rsid w:val="004C1F95"/>
    <w:rsid w:val="004D7FAF"/>
    <w:rsid w:val="00537528"/>
    <w:rsid w:val="00544483"/>
    <w:rsid w:val="00545F6C"/>
    <w:rsid w:val="005461F8"/>
    <w:rsid w:val="00546836"/>
    <w:rsid w:val="005824A5"/>
    <w:rsid w:val="00582BF7"/>
    <w:rsid w:val="005F4CDE"/>
    <w:rsid w:val="006319B6"/>
    <w:rsid w:val="00686752"/>
    <w:rsid w:val="006A5F22"/>
    <w:rsid w:val="006E68E8"/>
    <w:rsid w:val="00710DC9"/>
    <w:rsid w:val="00732F09"/>
    <w:rsid w:val="007516B9"/>
    <w:rsid w:val="00765562"/>
    <w:rsid w:val="0077775F"/>
    <w:rsid w:val="007810C3"/>
    <w:rsid w:val="007A7A14"/>
    <w:rsid w:val="007C4666"/>
    <w:rsid w:val="007E4C97"/>
    <w:rsid w:val="00803C32"/>
    <w:rsid w:val="008350D5"/>
    <w:rsid w:val="0083530B"/>
    <w:rsid w:val="0085637C"/>
    <w:rsid w:val="00864365"/>
    <w:rsid w:val="00876189"/>
    <w:rsid w:val="00876B7E"/>
    <w:rsid w:val="008A6B91"/>
    <w:rsid w:val="00932AEB"/>
    <w:rsid w:val="0097501B"/>
    <w:rsid w:val="00977225"/>
    <w:rsid w:val="009E11F5"/>
    <w:rsid w:val="009F5CF4"/>
    <w:rsid w:val="00A32AD8"/>
    <w:rsid w:val="00A35237"/>
    <w:rsid w:val="00A80CE8"/>
    <w:rsid w:val="00AD6422"/>
    <w:rsid w:val="00AD6C64"/>
    <w:rsid w:val="00B064F2"/>
    <w:rsid w:val="00B20355"/>
    <w:rsid w:val="00B4174B"/>
    <w:rsid w:val="00B4578E"/>
    <w:rsid w:val="00B725BB"/>
    <w:rsid w:val="00B74A39"/>
    <w:rsid w:val="00B82D6B"/>
    <w:rsid w:val="00B83D40"/>
    <w:rsid w:val="00B92908"/>
    <w:rsid w:val="00BA024E"/>
    <w:rsid w:val="00C2767B"/>
    <w:rsid w:val="00C9188E"/>
    <w:rsid w:val="00CD26EB"/>
    <w:rsid w:val="00D1480D"/>
    <w:rsid w:val="00D9416C"/>
    <w:rsid w:val="00DA0F40"/>
    <w:rsid w:val="00DB3391"/>
    <w:rsid w:val="00DB5248"/>
    <w:rsid w:val="00DD1D92"/>
    <w:rsid w:val="00E06A35"/>
    <w:rsid w:val="00E06C3F"/>
    <w:rsid w:val="00E10E80"/>
    <w:rsid w:val="00E729EF"/>
    <w:rsid w:val="00ED1161"/>
    <w:rsid w:val="00ED7054"/>
    <w:rsid w:val="00EE0053"/>
    <w:rsid w:val="00EE114E"/>
    <w:rsid w:val="00EE4300"/>
    <w:rsid w:val="00F204D9"/>
    <w:rsid w:val="00F54DEF"/>
    <w:rsid w:val="00F65636"/>
    <w:rsid w:val="00F921A8"/>
    <w:rsid w:val="00FC6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04B6E5"/>
  <w15:chartTrackingRefBased/>
  <w15:docId w15:val="{6DB4432C-D4C4-401D-A487-8784DED91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76B7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B1F6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97501B"/>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17046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1bc9c4b-6a32-43e5-beaa-fd2d792c5735">
    <w:name w:val="21bc9c4b-6a32-43e5-beaa-fd2d792c5735"/>
    <w:basedOn w:val="1"/>
    <w:next w:val="acbfdd8b-e11b-4d36-88ff-6049b138f862"/>
    <w:link w:val="21bc9c4b-6a32-43e5-beaa-fd2d792c57350"/>
    <w:rsid w:val="00876B7E"/>
    <w:pPr>
      <w:adjustRightInd w:val="0"/>
      <w:spacing w:before="0" w:after="0" w:line="288" w:lineRule="auto"/>
      <w:jc w:val="left"/>
    </w:pPr>
    <w:rPr>
      <w:rFonts w:ascii="微软雅黑" w:eastAsia="微软雅黑" w:hAnsi="微软雅黑"/>
      <w:color w:val="000000"/>
      <w:sz w:val="32"/>
    </w:rPr>
  </w:style>
  <w:style w:type="character" w:customStyle="1" w:styleId="21bc9c4b-6a32-43e5-beaa-fd2d792c57350">
    <w:name w:val="21bc9c4b-6a32-43e5-beaa-fd2d792c5735 字符"/>
    <w:basedOn w:val="a0"/>
    <w:link w:val="21bc9c4b-6a32-43e5-beaa-fd2d792c5735"/>
    <w:rsid w:val="00876B7E"/>
    <w:rPr>
      <w:rFonts w:ascii="微软雅黑" w:eastAsia="微软雅黑" w:hAnsi="微软雅黑"/>
      <w:b/>
      <w:bCs/>
      <w:color w:val="000000"/>
      <w:kern w:val="44"/>
      <w:sz w:val="32"/>
      <w:szCs w:val="44"/>
    </w:rPr>
  </w:style>
  <w:style w:type="character" w:customStyle="1" w:styleId="10">
    <w:name w:val="标题 1 字符"/>
    <w:basedOn w:val="a0"/>
    <w:link w:val="1"/>
    <w:uiPriority w:val="9"/>
    <w:rsid w:val="00876B7E"/>
    <w:rPr>
      <w:b/>
      <w:bCs/>
      <w:kern w:val="44"/>
      <w:sz w:val="44"/>
      <w:szCs w:val="44"/>
    </w:rPr>
  </w:style>
  <w:style w:type="paragraph" w:customStyle="1" w:styleId="acbfdd8b-e11b-4d36-88ff-6049b138f862">
    <w:name w:val="acbfdd8b-e11b-4d36-88ff-6049b138f862"/>
    <w:basedOn w:val="a3"/>
    <w:link w:val="acbfdd8b-e11b-4d36-88ff-6049b138f8620"/>
    <w:rsid w:val="00876B7E"/>
    <w:pPr>
      <w:adjustRightInd w:val="0"/>
      <w:spacing w:after="0"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876B7E"/>
    <w:rPr>
      <w:rFonts w:ascii="微软雅黑" w:eastAsia="微软雅黑" w:hAnsi="微软雅黑"/>
      <w:color w:val="000000"/>
      <w:sz w:val="22"/>
    </w:rPr>
  </w:style>
  <w:style w:type="paragraph" w:styleId="a3">
    <w:name w:val="Body Text"/>
    <w:basedOn w:val="a"/>
    <w:link w:val="a4"/>
    <w:uiPriority w:val="99"/>
    <w:semiHidden/>
    <w:unhideWhenUsed/>
    <w:rsid w:val="00876B7E"/>
    <w:pPr>
      <w:spacing w:after="120"/>
    </w:pPr>
  </w:style>
  <w:style w:type="character" w:customStyle="1" w:styleId="a4">
    <w:name w:val="正文文本 字符"/>
    <w:basedOn w:val="a0"/>
    <w:link w:val="a3"/>
    <w:uiPriority w:val="99"/>
    <w:semiHidden/>
    <w:rsid w:val="00876B7E"/>
  </w:style>
  <w:style w:type="paragraph" w:customStyle="1" w:styleId="17babae4-54f0-44fa-a444-1068224df0ac">
    <w:name w:val="17babae4-54f0-44fa-a444-1068224df0ac"/>
    <w:basedOn w:val="a5"/>
    <w:next w:val="acbfdd8b-e11b-4d36-88ff-6049b138f862"/>
    <w:link w:val="17babae4-54f0-44fa-a444-1068224df0ac0"/>
    <w:rsid w:val="00876B7E"/>
    <w:pPr>
      <w:adjustRightInd w:val="0"/>
      <w:spacing w:before="0" w:after="0" w:line="288" w:lineRule="auto"/>
    </w:pPr>
    <w:rPr>
      <w:rFonts w:ascii="微软雅黑" w:eastAsia="微软雅黑" w:hAnsi="微软雅黑"/>
      <w:color w:val="000000"/>
      <w:kern w:val="44"/>
      <w:sz w:val="40"/>
    </w:rPr>
  </w:style>
  <w:style w:type="character" w:customStyle="1" w:styleId="17babae4-54f0-44fa-a444-1068224df0ac0">
    <w:name w:val="17babae4-54f0-44fa-a444-1068224df0ac 字符"/>
    <w:basedOn w:val="21bc9c4b-6a32-43e5-beaa-fd2d792c57350"/>
    <w:link w:val="17babae4-54f0-44fa-a444-1068224df0ac"/>
    <w:rsid w:val="00876B7E"/>
    <w:rPr>
      <w:rFonts w:ascii="微软雅黑" w:eastAsia="微软雅黑" w:hAnsi="微软雅黑" w:cstheme="majorBidi"/>
      <w:b/>
      <w:bCs/>
      <w:color w:val="000000"/>
      <w:kern w:val="44"/>
      <w:sz w:val="40"/>
      <w:szCs w:val="32"/>
    </w:rPr>
  </w:style>
  <w:style w:type="paragraph" w:styleId="a5">
    <w:name w:val="Title"/>
    <w:basedOn w:val="a"/>
    <w:next w:val="a"/>
    <w:link w:val="a6"/>
    <w:uiPriority w:val="10"/>
    <w:qFormat/>
    <w:rsid w:val="00876B7E"/>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876B7E"/>
    <w:rPr>
      <w:rFonts w:asciiTheme="majorHAnsi" w:eastAsiaTheme="majorEastAsia" w:hAnsiTheme="majorHAnsi" w:cstheme="majorBidi"/>
      <w:b/>
      <w:bCs/>
      <w:sz w:val="32"/>
      <w:szCs w:val="32"/>
    </w:rPr>
  </w:style>
  <w:style w:type="paragraph" w:customStyle="1" w:styleId="72c23eac-05e5-485a-9b67-1c7dbe1944ac">
    <w:name w:val="72c23eac-05e5-485a-9b67-1c7dbe1944ac"/>
    <w:basedOn w:val="1"/>
    <w:next w:val="7e8dc108-4af0-426d-bb9c-8f96acaaca48"/>
    <w:link w:val="72c23eac-05e5-485a-9b67-1c7dbe1944ac0"/>
    <w:rsid w:val="00876B7E"/>
    <w:pPr>
      <w:numPr>
        <w:numId w:val="1"/>
      </w:numPr>
      <w:adjustRightInd w:val="0"/>
      <w:spacing w:before="0" w:after="0" w:line="600" w:lineRule="exact"/>
      <w:ind w:left="0" w:firstLine="640"/>
    </w:pPr>
    <w:rPr>
      <w:rFonts w:ascii="黑体" w:eastAsia="黑体" w:hAnsi="黑体"/>
      <w:color w:val="000000"/>
      <w:sz w:val="32"/>
    </w:rPr>
  </w:style>
  <w:style w:type="character" w:customStyle="1" w:styleId="72c23eac-05e5-485a-9b67-1c7dbe1944ac0">
    <w:name w:val="72c23eac-05e5-485a-9b67-1c7dbe1944ac 字符"/>
    <w:basedOn w:val="21bc9c4b-6a32-43e5-beaa-fd2d792c57350"/>
    <w:link w:val="72c23eac-05e5-485a-9b67-1c7dbe1944ac"/>
    <w:rsid w:val="00876B7E"/>
    <w:rPr>
      <w:rFonts w:ascii="黑体" w:eastAsia="黑体" w:hAnsi="黑体"/>
      <w:b/>
      <w:bCs/>
      <w:color w:val="000000"/>
      <w:kern w:val="44"/>
      <w:sz w:val="32"/>
      <w:szCs w:val="44"/>
    </w:rPr>
  </w:style>
  <w:style w:type="paragraph" w:customStyle="1" w:styleId="7e8dc108-4af0-426d-bb9c-8f96acaaca48">
    <w:name w:val="7e8dc108-4af0-426d-bb9c-8f96acaaca48"/>
    <w:basedOn w:val="a3"/>
    <w:link w:val="7e8dc108-4af0-426d-bb9c-8f96acaaca480"/>
    <w:rsid w:val="00876B7E"/>
    <w:pPr>
      <w:adjustRightInd w:val="0"/>
      <w:spacing w:after="0" w:line="600" w:lineRule="exact"/>
    </w:pPr>
    <w:rPr>
      <w:rFonts w:ascii="仿宋" w:eastAsia="仿宋" w:hAnsi="仿宋"/>
      <w:color w:val="000000"/>
      <w:kern w:val="44"/>
      <w:sz w:val="32"/>
      <w:szCs w:val="44"/>
    </w:rPr>
  </w:style>
  <w:style w:type="character" w:customStyle="1" w:styleId="7e8dc108-4af0-426d-bb9c-8f96acaaca480">
    <w:name w:val="7e8dc108-4af0-426d-bb9c-8f96acaaca48 字符"/>
    <w:basedOn w:val="21bc9c4b-6a32-43e5-beaa-fd2d792c57350"/>
    <w:link w:val="7e8dc108-4af0-426d-bb9c-8f96acaaca48"/>
    <w:rsid w:val="00876B7E"/>
    <w:rPr>
      <w:rFonts w:ascii="仿宋" w:eastAsia="仿宋" w:hAnsi="仿宋"/>
      <w:b w:val="0"/>
      <w:bCs w:val="0"/>
      <w:color w:val="000000"/>
      <w:kern w:val="44"/>
      <w:sz w:val="32"/>
      <w:szCs w:val="44"/>
    </w:rPr>
  </w:style>
  <w:style w:type="character" w:customStyle="1" w:styleId="20">
    <w:name w:val="标题 2 字符"/>
    <w:basedOn w:val="a0"/>
    <w:link w:val="2"/>
    <w:uiPriority w:val="9"/>
    <w:rsid w:val="001B1F61"/>
    <w:rPr>
      <w:rFonts w:asciiTheme="majorHAnsi" w:eastAsiaTheme="majorEastAsia" w:hAnsiTheme="majorHAnsi" w:cstheme="majorBidi"/>
      <w:b/>
      <w:bCs/>
      <w:sz w:val="32"/>
      <w:szCs w:val="32"/>
    </w:rPr>
  </w:style>
  <w:style w:type="paragraph" w:styleId="a7">
    <w:name w:val="No Spacing"/>
    <w:uiPriority w:val="1"/>
    <w:qFormat/>
    <w:rsid w:val="001B1F61"/>
    <w:pPr>
      <w:widowControl w:val="0"/>
      <w:jc w:val="both"/>
    </w:pPr>
  </w:style>
  <w:style w:type="character" w:styleId="a8">
    <w:name w:val="Subtle Emphasis"/>
    <w:basedOn w:val="a0"/>
    <w:uiPriority w:val="19"/>
    <w:qFormat/>
    <w:rsid w:val="001B1F61"/>
    <w:rPr>
      <w:i/>
      <w:iCs/>
      <w:color w:val="404040" w:themeColor="text1" w:themeTint="BF"/>
    </w:rPr>
  </w:style>
  <w:style w:type="paragraph" w:customStyle="1" w:styleId="71e7dc79-1ff7-45e8-997d-0ebda3762b91">
    <w:name w:val="71e7dc79-1ff7-45e8-997d-0ebda3762b91"/>
    <w:basedOn w:val="2"/>
    <w:next w:val="acbfdd8b-e11b-4d36-88ff-6049b138f862"/>
    <w:link w:val="71e7dc79-1ff7-45e8-997d-0ebda3762b910"/>
    <w:rsid w:val="00E06A35"/>
    <w:pPr>
      <w:adjustRightInd w:val="0"/>
      <w:spacing w:before="0" w:after="0" w:line="288" w:lineRule="auto"/>
      <w:jc w:val="left"/>
    </w:pPr>
    <w:rPr>
      <w:rFonts w:ascii="微软雅黑" w:eastAsia="微软雅黑" w:hAnsi="微软雅黑"/>
      <w:color w:val="000000"/>
      <w:kern w:val="44"/>
      <w:sz w:val="28"/>
    </w:rPr>
  </w:style>
  <w:style w:type="character" w:customStyle="1" w:styleId="71e7dc79-1ff7-45e8-997d-0ebda3762b910">
    <w:name w:val="71e7dc79-1ff7-45e8-997d-0ebda3762b91 字符"/>
    <w:basedOn w:val="7e8dc108-4af0-426d-bb9c-8f96acaaca480"/>
    <w:link w:val="71e7dc79-1ff7-45e8-997d-0ebda3762b91"/>
    <w:rsid w:val="00E06A35"/>
    <w:rPr>
      <w:rFonts w:ascii="微软雅黑" w:eastAsia="微软雅黑" w:hAnsi="微软雅黑" w:cstheme="majorBidi"/>
      <w:b/>
      <w:bCs/>
      <w:color w:val="000000"/>
      <w:kern w:val="44"/>
      <w:sz w:val="28"/>
      <w:szCs w:val="32"/>
    </w:rPr>
  </w:style>
  <w:style w:type="paragraph" w:customStyle="1" w:styleId="433e907c-22c4-47aa-a0e2-5f03f9a2dc40">
    <w:name w:val="433e907c-22c4-47aa-a0e2-5f03f9a2dc40"/>
    <w:basedOn w:val="2"/>
    <w:next w:val="7e8dc108-4af0-426d-bb9c-8f96acaaca48"/>
    <w:link w:val="433e907c-22c4-47aa-a0e2-5f03f9a2dc400"/>
    <w:rsid w:val="00E06A35"/>
    <w:pPr>
      <w:numPr>
        <w:ilvl w:val="1"/>
        <w:numId w:val="1"/>
      </w:numPr>
      <w:adjustRightInd w:val="0"/>
      <w:spacing w:before="0" w:after="0" w:line="600" w:lineRule="exact"/>
      <w:ind w:left="0" w:firstLine="640"/>
    </w:pPr>
    <w:rPr>
      <w:rFonts w:ascii="楷体" w:eastAsia="楷体" w:hAnsi="楷体"/>
      <w:color w:val="000000"/>
      <w:kern w:val="44"/>
    </w:rPr>
  </w:style>
  <w:style w:type="character" w:customStyle="1" w:styleId="433e907c-22c4-47aa-a0e2-5f03f9a2dc400">
    <w:name w:val="433e907c-22c4-47aa-a0e2-5f03f9a2dc40 字符"/>
    <w:basedOn w:val="7e8dc108-4af0-426d-bb9c-8f96acaaca480"/>
    <w:link w:val="433e907c-22c4-47aa-a0e2-5f03f9a2dc40"/>
    <w:rsid w:val="00E06A35"/>
    <w:rPr>
      <w:rFonts w:ascii="楷体" w:eastAsia="楷体" w:hAnsi="楷体" w:cstheme="majorBidi"/>
      <w:b/>
      <w:bCs/>
      <w:color w:val="000000"/>
      <w:kern w:val="44"/>
      <w:sz w:val="32"/>
      <w:szCs w:val="32"/>
    </w:rPr>
  </w:style>
  <w:style w:type="paragraph" w:customStyle="1" w:styleId="be358f00-9758-446e-aec5-cde8345aeef3">
    <w:name w:val="be358f00-9758-446e-aec5-cde8345aeef3"/>
    <w:basedOn w:val="a3"/>
    <w:link w:val="be358f00-9758-446e-aec5-cde8345aeef30"/>
    <w:rsid w:val="00765562"/>
    <w:pPr>
      <w:adjustRightInd w:val="0"/>
      <w:spacing w:after="0" w:line="288" w:lineRule="auto"/>
      <w:ind w:firstLine="440"/>
      <w:jc w:val="left"/>
    </w:pPr>
    <w:rPr>
      <w:rFonts w:ascii="微软雅黑" w:eastAsia="微软雅黑" w:hAnsi="微软雅黑"/>
      <w:color w:val="000000"/>
      <w:kern w:val="44"/>
      <w:sz w:val="22"/>
      <w:szCs w:val="44"/>
    </w:rPr>
  </w:style>
  <w:style w:type="character" w:customStyle="1" w:styleId="be358f00-9758-446e-aec5-cde8345aeef30">
    <w:name w:val="be358f00-9758-446e-aec5-cde8345aeef3 字符"/>
    <w:basedOn w:val="7e8dc108-4af0-426d-bb9c-8f96acaaca480"/>
    <w:link w:val="be358f00-9758-446e-aec5-cde8345aeef3"/>
    <w:rsid w:val="00765562"/>
    <w:rPr>
      <w:rFonts w:ascii="微软雅黑" w:eastAsia="微软雅黑" w:hAnsi="微软雅黑"/>
      <w:b w:val="0"/>
      <w:bCs w:val="0"/>
      <w:color w:val="000000"/>
      <w:kern w:val="44"/>
      <w:sz w:val="22"/>
      <w:szCs w:val="44"/>
    </w:rPr>
  </w:style>
  <w:style w:type="paragraph" w:customStyle="1" w:styleId="b63ee27f-4cf3-414c-9275-d88e3f90795e">
    <w:name w:val="b63ee27f-4cf3-414c-9275-d88e3f90795e"/>
    <w:basedOn w:val="3"/>
    <w:next w:val="acbfdd8b-e11b-4d36-88ff-6049b138f862"/>
    <w:link w:val="b63ee27f-4cf3-414c-9275-d88e3f90795e0"/>
    <w:rsid w:val="0097501B"/>
    <w:pPr>
      <w:adjustRightInd w:val="0"/>
      <w:spacing w:before="0" w:after="0" w:line="288" w:lineRule="auto"/>
      <w:jc w:val="left"/>
    </w:pPr>
    <w:rPr>
      <w:rFonts w:ascii="微软雅黑" w:eastAsia="微软雅黑" w:hAnsi="微软雅黑"/>
      <w:color w:val="000000"/>
      <w:kern w:val="44"/>
      <w:sz w:val="26"/>
    </w:rPr>
  </w:style>
  <w:style w:type="character" w:customStyle="1" w:styleId="b63ee27f-4cf3-414c-9275-d88e3f90795e0">
    <w:name w:val="b63ee27f-4cf3-414c-9275-d88e3f90795e 字符"/>
    <w:basedOn w:val="7e8dc108-4af0-426d-bb9c-8f96acaaca480"/>
    <w:link w:val="b63ee27f-4cf3-414c-9275-d88e3f90795e"/>
    <w:rsid w:val="0097501B"/>
    <w:rPr>
      <w:rFonts w:ascii="微软雅黑" w:eastAsia="微软雅黑" w:hAnsi="微软雅黑"/>
      <w:b/>
      <w:bCs/>
      <w:color w:val="000000"/>
      <w:kern w:val="44"/>
      <w:sz w:val="26"/>
      <w:szCs w:val="32"/>
    </w:rPr>
  </w:style>
  <w:style w:type="character" w:customStyle="1" w:styleId="30">
    <w:name w:val="标题 3 字符"/>
    <w:basedOn w:val="a0"/>
    <w:link w:val="3"/>
    <w:uiPriority w:val="9"/>
    <w:semiHidden/>
    <w:rsid w:val="0097501B"/>
    <w:rPr>
      <w:b/>
      <w:bCs/>
      <w:sz w:val="32"/>
      <w:szCs w:val="32"/>
    </w:rPr>
  </w:style>
  <w:style w:type="paragraph" w:customStyle="1" w:styleId="0d7c9686-6cc7-4172-bf19-7b8f5cff8c60">
    <w:name w:val="0d7c9686-6cc7-4172-bf19-7b8f5cff8c60"/>
    <w:basedOn w:val="3"/>
    <w:next w:val="7e8dc108-4af0-426d-bb9c-8f96acaaca48"/>
    <w:link w:val="0d7c9686-6cc7-4172-bf19-7b8f5cff8c600"/>
    <w:rsid w:val="0097501B"/>
    <w:pPr>
      <w:numPr>
        <w:ilvl w:val="2"/>
        <w:numId w:val="1"/>
      </w:numPr>
      <w:adjustRightInd w:val="0"/>
      <w:spacing w:before="0" w:after="0" w:line="600" w:lineRule="exact"/>
      <w:ind w:left="0" w:firstLine="640"/>
    </w:pPr>
    <w:rPr>
      <w:rFonts w:ascii="仿宋" w:eastAsia="仿宋" w:hAnsi="仿宋"/>
      <w:color w:val="000000"/>
      <w:kern w:val="44"/>
    </w:rPr>
  </w:style>
  <w:style w:type="character" w:customStyle="1" w:styleId="0d7c9686-6cc7-4172-bf19-7b8f5cff8c600">
    <w:name w:val="0d7c9686-6cc7-4172-bf19-7b8f5cff8c60 字符"/>
    <w:basedOn w:val="b63ee27f-4cf3-414c-9275-d88e3f90795e0"/>
    <w:link w:val="0d7c9686-6cc7-4172-bf19-7b8f5cff8c60"/>
    <w:rsid w:val="0097501B"/>
    <w:rPr>
      <w:rFonts w:ascii="仿宋" w:eastAsia="仿宋" w:hAnsi="仿宋"/>
      <w:b/>
      <w:bCs/>
      <w:color w:val="000000"/>
      <w:kern w:val="44"/>
      <w:sz w:val="32"/>
      <w:szCs w:val="32"/>
    </w:rPr>
  </w:style>
  <w:style w:type="paragraph" w:customStyle="1" w:styleId="4fdda0e7-9fef-43b7-97c8-e366813787c4">
    <w:name w:val="4fdda0e7-9fef-43b7-97c8-e366813787c4"/>
    <w:basedOn w:val="a9"/>
    <w:next w:val="7e8dc108-4af0-426d-bb9c-8f96acaaca48"/>
    <w:link w:val="4fdda0e7-9fef-43b7-97c8-e366813787c40"/>
    <w:rsid w:val="00803C32"/>
    <w:pPr>
      <w:adjustRightInd w:val="0"/>
      <w:spacing w:before="0" w:after="0" w:line="560" w:lineRule="exact"/>
      <w:outlineLvl w:val="9"/>
    </w:pPr>
    <w:rPr>
      <w:rFonts w:ascii="宋体" w:eastAsia="宋体" w:hAnsi="宋体"/>
      <w:b w:val="0"/>
      <w:color w:val="000000"/>
    </w:rPr>
  </w:style>
  <w:style w:type="character" w:customStyle="1" w:styleId="4fdda0e7-9fef-43b7-97c8-e366813787c40">
    <w:name w:val="4fdda0e7-9fef-43b7-97c8-e366813787c4 字符"/>
    <w:basedOn w:val="0d7c9686-6cc7-4172-bf19-7b8f5cff8c600"/>
    <w:link w:val="4fdda0e7-9fef-43b7-97c8-e366813787c4"/>
    <w:rsid w:val="00803C32"/>
    <w:rPr>
      <w:rFonts w:ascii="宋体" w:eastAsia="宋体" w:hAnsi="宋体"/>
      <w:b w:val="0"/>
      <w:bCs/>
      <w:color w:val="000000"/>
      <w:kern w:val="28"/>
      <w:sz w:val="32"/>
      <w:szCs w:val="32"/>
    </w:rPr>
  </w:style>
  <w:style w:type="paragraph" w:styleId="a9">
    <w:name w:val="Subtitle"/>
    <w:basedOn w:val="a"/>
    <w:next w:val="a"/>
    <w:link w:val="aa"/>
    <w:uiPriority w:val="11"/>
    <w:qFormat/>
    <w:rsid w:val="00803C32"/>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803C32"/>
    <w:rPr>
      <w:b/>
      <w:bCs/>
      <w:kern w:val="28"/>
      <w:sz w:val="32"/>
      <w:szCs w:val="32"/>
    </w:rPr>
  </w:style>
  <w:style w:type="paragraph" w:customStyle="1" w:styleId="bd243d13-394e-4bd9-99c9-3a29947aa2a1">
    <w:name w:val="bd243d13-394e-4bd9-99c9-3a29947aa2a1"/>
    <w:basedOn w:val="a3"/>
    <w:link w:val="bd243d13-394e-4bd9-99c9-3a29947aa2a10"/>
    <w:rsid w:val="00803C32"/>
    <w:pPr>
      <w:adjustRightInd w:val="0"/>
      <w:spacing w:after="0" w:line="600" w:lineRule="exact"/>
      <w:ind w:firstLine="640"/>
    </w:pPr>
    <w:rPr>
      <w:rFonts w:ascii="仿宋" w:eastAsia="仿宋" w:hAnsi="仿宋"/>
      <w:color w:val="000000"/>
      <w:kern w:val="28"/>
      <w:sz w:val="32"/>
      <w:szCs w:val="32"/>
    </w:rPr>
  </w:style>
  <w:style w:type="character" w:customStyle="1" w:styleId="bd243d13-394e-4bd9-99c9-3a29947aa2a10">
    <w:name w:val="bd243d13-394e-4bd9-99c9-3a29947aa2a1 字符"/>
    <w:basedOn w:val="4fdda0e7-9fef-43b7-97c8-e366813787c40"/>
    <w:link w:val="bd243d13-394e-4bd9-99c9-3a29947aa2a1"/>
    <w:rsid w:val="00803C32"/>
    <w:rPr>
      <w:rFonts w:ascii="仿宋" w:eastAsia="仿宋" w:hAnsi="仿宋"/>
      <w:b w:val="0"/>
      <w:bCs w:val="0"/>
      <w:color w:val="000000"/>
      <w:kern w:val="28"/>
      <w:sz w:val="32"/>
      <w:szCs w:val="32"/>
    </w:rPr>
  </w:style>
  <w:style w:type="paragraph" w:styleId="ab">
    <w:name w:val="header"/>
    <w:basedOn w:val="a"/>
    <w:link w:val="ac"/>
    <w:uiPriority w:val="99"/>
    <w:unhideWhenUsed/>
    <w:rsid w:val="00360EF9"/>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360EF9"/>
    <w:rPr>
      <w:sz w:val="18"/>
      <w:szCs w:val="18"/>
    </w:rPr>
  </w:style>
  <w:style w:type="paragraph" w:styleId="ad">
    <w:name w:val="footer"/>
    <w:basedOn w:val="a"/>
    <w:link w:val="ae"/>
    <w:uiPriority w:val="99"/>
    <w:unhideWhenUsed/>
    <w:rsid w:val="00360EF9"/>
    <w:pPr>
      <w:tabs>
        <w:tab w:val="center" w:pos="4153"/>
        <w:tab w:val="right" w:pos="8306"/>
      </w:tabs>
      <w:snapToGrid w:val="0"/>
      <w:jc w:val="left"/>
    </w:pPr>
    <w:rPr>
      <w:sz w:val="18"/>
      <w:szCs w:val="18"/>
    </w:rPr>
  </w:style>
  <w:style w:type="character" w:customStyle="1" w:styleId="ae">
    <w:name w:val="页脚 字符"/>
    <w:basedOn w:val="a0"/>
    <w:link w:val="ad"/>
    <w:uiPriority w:val="99"/>
    <w:rsid w:val="00360EF9"/>
    <w:rPr>
      <w:sz w:val="18"/>
      <w:szCs w:val="18"/>
    </w:rPr>
  </w:style>
  <w:style w:type="paragraph" w:customStyle="1" w:styleId="1e8f3434-5774-485d-9dbd-cb1217e81617">
    <w:name w:val="1e8f3434-5774-485d-9dbd-cb1217e81617"/>
    <w:basedOn w:val="4"/>
    <w:next w:val="7e8dc108-4af0-426d-bb9c-8f96acaaca48"/>
    <w:link w:val="1e8f3434-5774-485d-9dbd-cb1217e816170"/>
    <w:rsid w:val="00170462"/>
    <w:pPr>
      <w:numPr>
        <w:ilvl w:val="3"/>
        <w:numId w:val="1"/>
      </w:numPr>
      <w:adjustRightInd w:val="0"/>
      <w:spacing w:before="0" w:after="0" w:line="600" w:lineRule="exact"/>
      <w:ind w:left="0" w:firstLine="640"/>
    </w:pPr>
    <w:rPr>
      <w:rFonts w:ascii="仿宋" w:eastAsia="仿宋" w:hAnsi="仿宋"/>
      <w:color w:val="000000"/>
      <w:kern w:val="44"/>
      <w:sz w:val="32"/>
      <w:szCs w:val="24"/>
    </w:rPr>
  </w:style>
  <w:style w:type="character" w:customStyle="1" w:styleId="1e8f3434-5774-485d-9dbd-cb1217e816170">
    <w:name w:val="1e8f3434-5774-485d-9dbd-cb1217e81617 字符"/>
    <w:basedOn w:val="be358f00-9758-446e-aec5-cde8345aeef30"/>
    <w:link w:val="1e8f3434-5774-485d-9dbd-cb1217e81617"/>
    <w:rsid w:val="00170462"/>
    <w:rPr>
      <w:rFonts w:ascii="仿宋" w:eastAsia="仿宋" w:hAnsi="仿宋" w:cstheme="majorBidi"/>
      <w:b/>
      <w:bCs/>
      <w:color w:val="000000"/>
      <w:kern w:val="44"/>
      <w:sz w:val="32"/>
      <w:szCs w:val="24"/>
    </w:rPr>
  </w:style>
  <w:style w:type="character" w:customStyle="1" w:styleId="40">
    <w:name w:val="标题 4 字符"/>
    <w:basedOn w:val="a0"/>
    <w:link w:val="4"/>
    <w:uiPriority w:val="9"/>
    <w:semiHidden/>
    <w:rsid w:val="0017046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80315-2BAF-46F9-B1B2-4C2FFEE8E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8513</TotalTime>
  <Pages>10</Pages>
  <Words>1705</Words>
  <Characters>1740</Characters>
  <Application>Microsoft Office Word</Application>
  <DocSecurity>0</DocSecurity>
  <Lines>75</Lines>
  <Paragraphs>45</Paragraphs>
  <ScaleCrop>false</ScaleCrop>
  <Company/>
  <LinksUpToDate>false</LinksUpToDate>
  <CharactersWithSpaces>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煜康 王</dc:creator>
  <cp:keywords/>
  <dc:description/>
  <cp:lastModifiedBy>煜康 王</cp:lastModifiedBy>
  <cp:revision>22</cp:revision>
  <dcterms:created xsi:type="dcterms:W3CDTF">2024-07-27T11:57:00Z</dcterms:created>
  <dcterms:modified xsi:type="dcterms:W3CDTF">2024-08-26T14:47:00Z</dcterms:modified>
</cp:coreProperties>
</file>